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39884" w14:textId="674063E7" w:rsidR="00A92DBB" w:rsidRPr="00887F37" w:rsidRDefault="00887F37" w:rsidP="00A92DBB">
      <w:pPr>
        <w:spacing w:before="100" w:beforeAutospacing="1" w:after="100" w:afterAutospacing="1" w:line="240" w:lineRule="auto"/>
        <w:outlineLvl w:val="1"/>
        <w:rPr>
          <w:rFonts w:ascii="Times New Roman" w:eastAsia="Times New Roman" w:hAnsi="Times New Roman" w:cs="Times New Roman"/>
          <w:b/>
          <w:bCs/>
          <w:sz w:val="24"/>
          <w:szCs w:val="24"/>
          <w:lang/>
        </w:rPr>
      </w:pPr>
      <w:r w:rsidRPr="00887F37">
        <w:rPr>
          <w:rFonts w:ascii="Times New Roman" w:eastAsia="Times New Roman" w:hAnsi="Times New Roman" w:cs="Times New Roman"/>
          <w:b/>
          <w:bCs/>
          <w:color w:val="000000"/>
          <w:sz w:val="24"/>
          <w:szCs w:val="24"/>
          <w:lang w:val="kk-KZ" w:eastAsia="ru-RU"/>
        </w:rPr>
        <w:t>8D023 - ЛИНГВИСТИКА</w:t>
      </w:r>
      <w:r w:rsidR="00A92DBB" w:rsidRPr="00887F37">
        <w:rPr>
          <w:rFonts w:ascii="Times New Roman" w:eastAsia="Times New Roman" w:hAnsi="Times New Roman" w:cs="Times New Roman"/>
          <w:b/>
          <w:bCs/>
          <w:sz w:val="24"/>
          <w:szCs w:val="24"/>
          <w:lang/>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7"/>
        <w:gridCol w:w="7462"/>
      </w:tblGrid>
      <w:tr w:rsidR="00A92DBB" w:rsidRPr="00887F37" w14:paraId="09E3DF85" w14:textId="77777777" w:rsidTr="00A92DBB">
        <w:trPr>
          <w:tblCellSpacing w:w="0" w:type="dxa"/>
        </w:trPr>
        <w:tc>
          <w:tcPr>
            <w:tcW w:w="1860" w:type="dxa"/>
            <w:tcBorders>
              <w:top w:val="outset" w:sz="6" w:space="0" w:color="auto"/>
              <w:left w:val="outset" w:sz="6" w:space="0" w:color="auto"/>
              <w:bottom w:val="outset" w:sz="6" w:space="0" w:color="auto"/>
              <w:right w:val="outset" w:sz="6" w:space="0" w:color="auto"/>
            </w:tcBorders>
            <w:hideMark/>
          </w:tcPr>
          <w:p w14:paraId="683EC87B" w14:textId="6A25D5CB" w:rsidR="00A92DBB" w:rsidRPr="00887F37" w:rsidRDefault="00887F37" w:rsidP="00A92DBB">
            <w:pPr>
              <w:spacing w:before="100" w:beforeAutospacing="1" w:after="100" w:afterAutospacing="1" w:line="240" w:lineRule="auto"/>
              <w:rPr>
                <w:rFonts w:ascii="Times New Roman" w:eastAsia="Times New Roman" w:hAnsi="Times New Roman" w:cs="Times New Roman"/>
                <w:sz w:val="24"/>
                <w:szCs w:val="24"/>
                <w:lang w:val="kk-KZ"/>
              </w:rPr>
            </w:pPr>
            <w:r w:rsidRPr="00887F37">
              <w:rPr>
                <w:rFonts w:ascii="Times New Roman" w:eastAsia="Times New Roman" w:hAnsi="Times New Roman" w:cs="Times New Roman"/>
                <w:sz w:val="24"/>
                <w:szCs w:val="24"/>
                <w:lang w:val="kk-KZ"/>
              </w:rPr>
              <w:t>ББ атауы</w:t>
            </w:r>
          </w:p>
        </w:tc>
        <w:tc>
          <w:tcPr>
            <w:tcW w:w="7485" w:type="dxa"/>
            <w:tcBorders>
              <w:top w:val="outset" w:sz="6" w:space="0" w:color="auto"/>
              <w:left w:val="outset" w:sz="6" w:space="0" w:color="auto"/>
              <w:bottom w:val="outset" w:sz="6" w:space="0" w:color="auto"/>
              <w:right w:val="outset" w:sz="6" w:space="0" w:color="auto"/>
            </w:tcBorders>
            <w:hideMark/>
          </w:tcPr>
          <w:p w14:paraId="4B9E104B" w14:textId="1C01FB72" w:rsidR="00A92DBB" w:rsidRPr="00887F37" w:rsidRDefault="00887F37" w:rsidP="00A92DBB">
            <w:pPr>
              <w:spacing w:before="100" w:beforeAutospacing="1" w:after="100" w:afterAutospacing="1" w:line="240" w:lineRule="auto"/>
              <w:rPr>
                <w:rFonts w:ascii="Times New Roman" w:eastAsia="Times New Roman" w:hAnsi="Times New Roman" w:cs="Times New Roman"/>
                <w:sz w:val="24"/>
                <w:szCs w:val="24"/>
                <w:lang/>
              </w:rPr>
            </w:pPr>
            <w:r w:rsidRPr="00887F37">
              <w:rPr>
                <w:rFonts w:ascii="Times New Roman" w:eastAsia="Times New Roman" w:hAnsi="Times New Roman" w:cs="Times New Roman"/>
                <w:bCs/>
                <w:color w:val="000000"/>
                <w:sz w:val="24"/>
                <w:szCs w:val="24"/>
                <w:lang w:val="kk-KZ" w:eastAsia="ru-RU"/>
              </w:rPr>
              <w:t>8D023 - Л</w:t>
            </w:r>
            <w:r w:rsidRPr="00887F37">
              <w:rPr>
                <w:rFonts w:ascii="Times New Roman" w:eastAsia="Times New Roman" w:hAnsi="Times New Roman" w:cs="Times New Roman"/>
                <w:bCs/>
                <w:color w:val="000000"/>
                <w:sz w:val="24"/>
                <w:szCs w:val="24"/>
                <w:lang w:val="kk-KZ" w:eastAsia="ru-RU"/>
              </w:rPr>
              <w:t>ингвистика</w:t>
            </w:r>
          </w:p>
        </w:tc>
      </w:tr>
      <w:tr w:rsidR="00A92DBB" w:rsidRPr="00887F37" w14:paraId="46304A8D" w14:textId="77777777" w:rsidTr="00A92DBB">
        <w:trPr>
          <w:tblCellSpacing w:w="0" w:type="dxa"/>
        </w:trPr>
        <w:tc>
          <w:tcPr>
            <w:tcW w:w="1860" w:type="dxa"/>
            <w:tcBorders>
              <w:top w:val="outset" w:sz="6" w:space="0" w:color="auto"/>
              <w:left w:val="outset" w:sz="6" w:space="0" w:color="auto"/>
              <w:bottom w:val="outset" w:sz="6" w:space="0" w:color="auto"/>
              <w:right w:val="outset" w:sz="6" w:space="0" w:color="auto"/>
            </w:tcBorders>
            <w:hideMark/>
          </w:tcPr>
          <w:p w14:paraId="0602B5BB" w14:textId="72E74B58" w:rsidR="00A92DBB" w:rsidRPr="00887F37" w:rsidRDefault="00887F37" w:rsidP="00A92DBB">
            <w:pPr>
              <w:spacing w:before="100" w:beforeAutospacing="1" w:after="100" w:afterAutospacing="1" w:line="240" w:lineRule="auto"/>
              <w:rPr>
                <w:rFonts w:ascii="Times New Roman" w:eastAsia="Times New Roman" w:hAnsi="Times New Roman" w:cs="Times New Roman"/>
                <w:sz w:val="24"/>
                <w:szCs w:val="24"/>
                <w:lang/>
              </w:rPr>
            </w:pPr>
            <w:r w:rsidRPr="00887F37">
              <w:rPr>
                <w:rFonts w:ascii="Times New Roman" w:eastAsia="Times New Roman" w:hAnsi="Times New Roman" w:cs="Times New Roman"/>
                <w:bCs/>
                <w:sz w:val="24"/>
                <w:szCs w:val="24"/>
                <w:lang w:val="kk-KZ" w:eastAsia="ru-RU"/>
              </w:rPr>
              <w:t>Білім беру саласы</w:t>
            </w:r>
          </w:p>
        </w:tc>
        <w:tc>
          <w:tcPr>
            <w:tcW w:w="7485" w:type="dxa"/>
            <w:tcBorders>
              <w:top w:val="outset" w:sz="6" w:space="0" w:color="auto"/>
              <w:left w:val="outset" w:sz="6" w:space="0" w:color="auto"/>
              <w:bottom w:val="outset" w:sz="6" w:space="0" w:color="auto"/>
              <w:right w:val="outset" w:sz="6" w:space="0" w:color="auto"/>
            </w:tcBorders>
            <w:hideMark/>
          </w:tcPr>
          <w:p w14:paraId="31027431" w14:textId="10599DED" w:rsidR="00A92DBB" w:rsidRPr="00887F37" w:rsidRDefault="00887F37" w:rsidP="00A92DBB">
            <w:pPr>
              <w:spacing w:before="100" w:beforeAutospacing="1" w:after="100" w:afterAutospacing="1" w:line="240" w:lineRule="auto"/>
              <w:rPr>
                <w:rFonts w:ascii="Times New Roman" w:eastAsia="Times New Roman" w:hAnsi="Times New Roman" w:cs="Times New Roman"/>
                <w:sz w:val="24"/>
                <w:szCs w:val="24"/>
                <w:lang/>
              </w:rPr>
            </w:pPr>
            <w:r w:rsidRPr="00887F37">
              <w:rPr>
                <w:rFonts w:ascii="Times New Roman" w:eastAsia="Times New Roman" w:hAnsi="Times New Roman" w:cs="Times New Roman"/>
                <w:sz w:val="24"/>
                <w:szCs w:val="24"/>
                <w:lang w:val="kk-KZ" w:eastAsia="ru-RU"/>
              </w:rPr>
              <w:t>8D02 Өнер және гуманитарлық ғылымдар</w:t>
            </w:r>
          </w:p>
        </w:tc>
      </w:tr>
      <w:tr w:rsidR="00A92DBB" w:rsidRPr="00887F37" w14:paraId="5614A9CB" w14:textId="77777777" w:rsidTr="00A92DBB">
        <w:trPr>
          <w:tblCellSpacing w:w="0" w:type="dxa"/>
        </w:trPr>
        <w:tc>
          <w:tcPr>
            <w:tcW w:w="1860" w:type="dxa"/>
            <w:tcBorders>
              <w:top w:val="outset" w:sz="6" w:space="0" w:color="auto"/>
              <w:left w:val="outset" w:sz="6" w:space="0" w:color="auto"/>
              <w:bottom w:val="outset" w:sz="6" w:space="0" w:color="auto"/>
              <w:right w:val="outset" w:sz="6" w:space="0" w:color="auto"/>
            </w:tcBorders>
            <w:hideMark/>
          </w:tcPr>
          <w:p w14:paraId="45A8D964" w14:textId="12E12899" w:rsidR="00A92DBB" w:rsidRPr="00887F37" w:rsidRDefault="00887F37" w:rsidP="00A92DBB">
            <w:pPr>
              <w:spacing w:before="100" w:beforeAutospacing="1" w:after="100" w:afterAutospacing="1"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Дайындау бағыты </w:t>
            </w:r>
          </w:p>
        </w:tc>
        <w:tc>
          <w:tcPr>
            <w:tcW w:w="7485" w:type="dxa"/>
            <w:tcBorders>
              <w:top w:val="outset" w:sz="6" w:space="0" w:color="auto"/>
              <w:left w:val="outset" w:sz="6" w:space="0" w:color="auto"/>
              <w:bottom w:val="outset" w:sz="6" w:space="0" w:color="auto"/>
              <w:right w:val="outset" w:sz="6" w:space="0" w:color="auto"/>
            </w:tcBorders>
            <w:hideMark/>
          </w:tcPr>
          <w:p w14:paraId="79A8A6D1" w14:textId="3794011F" w:rsidR="00A92DBB" w:rsidRPr="00887F37" w:rsidRDefault="00887F37" w:rsidP="00887F37">
            <w:pPr>
              <w:spacing w:after="0" w:line="240" w:lineRule="auto"/>
              <w:jc w:val="both"/>
              <w:rPr>
                <w:rFonts w:ascii="Times New Roman" w:eastAsia="Times New Roman" w:hAnsi="Times New Roman" w:cs="Times New Roman"/>
                <w:sz w:val="24"/>
                <w:szCs w:val="24"/>
                <w:lang w:val="kk-KZ" w:eastAsia="ru-RU"/>
              </w:rPr>
            </w:pPr>
            <w:r w:rsidRPr="00887F37">
              <w:rPr>
                <w:rFonts w:ascii="Times New Roman" w:eastAsia="Times New Roman" w:hAnsi="Times New Roman" w:cs="Times New Roman"/>
                <w:sz w:val="24"/>
                <w:szCs w:val="24"/>
                <w:lang w:val="kk-KZ" w:eastAsia="ru-RU"/>
              </w:rPr>
              <w:t>8D023 Тілдер және әдебиет</w:t>
            </w:r>
          </w:p>
        </w:tc>
      </w:tr>
      <w:tr w:rsidR="00A92DBB" w:rsidRPr="00887F37" w14:paraId="52558E8D" w14:textId="77777777" w:rsidTr="00A92DBB">
        <w:trPr>
          <w:tblCellSpacing w:w="0" w:type="dxa"/>
        </w:trPr>
        <w:tc>
          <w:tcPr>
            <w:tcW w:w="1860" w:type="dxa"/>
            <w:tcBorders>
              <w:top w:val="outset" w:sz="6" w:space="0" w:color="auto"/>
              <w:left w:val="outset" w:sz="6" w:space="0" w:color="auto"/>
              <w:bottom w:val="outset" w:sz="6" w:space="0" w:color="auto"/>
              <w:right w:val="outset" w:sz="6" w:space="0" w:color="auto"/>
            </w:tcBorders>
            <w:hideMark/>
          </w:tcPr>
          <w:p w14:paraId="71C2B2F9" w14:textId="579AA732" w:rsidR="00A92DBB" w:rsidRPr="00887F37" w:rsidRDefault="00887F37" w:rsidP="00887F37">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val="kk-KZ"/>
              </w:rPr>
              <w:t>ББ бағдарламасының тобы</w:t>
            </w:r>
          </w:p>
        </w:tc>
        <w:tc>
          <w:tcPr>
            <w:tcW w:w="7485" w:type="dxa"/>
            <w:tcBorders>
              <w:top w:val="outset" w:sz="6" w:space="0" w:color="auto"/>
              <w:left w:val="outset" w:sz="6" w:space="0" w:color="auto"/>
              <w:bottom w:val="outset" w:sz="6" w:space="0" w:color="auto"/>
              <w:right w:val="outset" w:sz="6" w:space="0" w:color="auto"/>
            </w:tcBorders>
            <w:hideMark/>
          </w:tcPr>
          <w:p w14:paraId="5558FFAE" w14:textId="30121D0A" w:rsidR="00A92DBB" w:rsidRPr="00887F37" w:rsidRDefault="00887F37" w:rsidP="00A92DBB">
            <w:pPr>
              <w:spacing w:before="100" w:beforeAutospacing="1" w:after="100" w:afterAutospacing="1" w:line="240" w:lineRule="auto"/>
              <w:rPr>
                <w:rFonts w:ascii="Times New Roman" w:eastAsia="Times New Roman" w:hAnsi="Times New Roman" w:cs="Times New Roman"/>
                <w:sz w:val="24"/>
                <w:szCs w:val="24"/>
                <w:lang/>
              </w:rPr>
            </w:pPr>
            <w:r w:rsidRPr="00887F37">
              <w:rPr>
                <w:rFonts w:ascii="Times New Roman" w:eastAsia="Times New Roman" w:hAnsi="Times New Roman" w:cs="Times New Roman"/>
                <w:sz w:val="24"/>
                <w:szCs w:val="24"/>
                <w:lang w:val="kk-KZ" w:eastAsia="ru-RU"/>
              </w:rPr>
              <w:t>8D023 Тілдер және әдебиет</w:t>
            </w:r>
          </w:p>
        </w:tc>
      </w:tr>
      <w:tr w:rsidR="00A92DBB" w:rsidRPr="00887F37" w14:paraId="46328691" w14:textId="77777777" w:rsidTr="00A92DBB">
        <w:trPr>
          <w:tblCellSpacing w:w="0" w:type="dxa"/>
        </w:trPr>
        <w:tc>
          <w:tcPr>
            <w:tcW w:w="1860" w:type="dxa"/>
            <w:tcBorders>
              <w:top w:val="outset" w:sz="6" w:space="0" w:color="auto"/>
              <w:left w:val="outset" w:sz="6" w:space="0" w:color="auto"/>
              <w:bottom w:val="outset" w:sz="6" w:space="0" w:color="auto"/>
              <w:right w:val="outset" w:sz="6" w:space="0" w:color="auto"/>
            </w:tcBorders>
            <w:hideMark/>
          </w:tcPr>
          <w:p w14:paraId="374A96FB" w14:textId="2A89E2EE" w:rsidR="00A92DBB" w:rsidRPr="00887F37" w:rsidRDefault="00887F37" w:rsidP="00A92DBB">
            <w:pPr>
              <w:spacing w:before="100" w:beforeAutospacing="1" w:after="100" w:afterAutospacing="1"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Мақсаты</w:t>
            </w:r>
          </w:p>
        </w:tc>
        <w:tc>
          <w:tcPr>
            <w:tcW w:w="7485" w:type="dxa"/>
            <w:tcBorders>
              <w:top w:val="outset" w:sz="6" w:space="0" w:color="auto"/>
              <w:left w:val="outset" w:sz="6" w:space="0" w:color="auto"/>
              <w:bottom w:val="outset" w:sz="6" w:space="0" w:color="auto"/>
              <w:right w:val="outset" w:sz="6" w:space="0" w:color="auto"/>
            </w:tcBorders>
            <w:hideMark/>
          </w:tcPr>
          <w:p w14:paraId="65E466D6" w14:textId="00119212" w:rsidR="000A4E17" w:rsidRDefault="00887F37" w:rsidP="00887F37">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ББ бағдарламасының мақсаты </w:t>
            </w:r>
            <w:r w:rsidR="000A4E17" w:rsidRPr="00887F37">
              <w:rPr>
                <w:rFonts w:ascii="Times New Roman" w:eastAsia="Times New Roman" w:hAnsi="Times New Roman" w:cs="Times New Roman"/>
                <w:sz w:val="24"/>
                <w:szCs w:val="24"/>
                <w:lang/>
              </w:rPr>
              <w:t>-</w:t>
            </w:r>
            <w:r w:rsidR="000A4E17">
              <w:rPr>
                <w:rFonts w:ascii="Times New Roman" w:eastAsia="Times New Roman" w:hAnsi="Times New Roman" w:cs="Times New Roman"/>
                <w:sz w:val="24"/>
                <w:szCs w:val="24"/>
                <w:lang w:val="kk-KZ"/>
              </w:rPr>
              <w:t xml:space="preserve"> </w:t>
            </w:r>
            <w:r w:rsidR="000A4E17">
              <w:rPr>
                <w:rFonts w:ascii="Times New Roman" w:eastAsia="Times New Roman" w:hAnsi="Times New Roman" w:cs="Times New Roman"/>
                <w:sz w:val="24"/>
                <w:szCs w:val="24"/>
                <w:lang w:val="kk-KZ" w:eastAsia="ru-RU"/>
              </w:rPr>
              <w:t>д</w:t>
            </w:r>
            <w:r w:rsidRPr="00887F37">
              <w:rPr>
                <w:rFonts w:ascii="Times New Roman" w:eastAsia="Times New Roman" w:hAnsi="Times New Roman" w:cs="Times New Roman"/>
                <w:sz w:val="24"/>
                <w:szCs w:val="24"/>
                <w:lang w:val="kk-KZ" w:eastAsia="ru-RU"/>
              </w:rPr>
              <w:t>иссертациялық зерттеуде осы білімдерді қолдану мақсатымен қазіргі заманғы лингвистиканың ғылыми теориялары мен тұжырымдамаларын жүйелеуге және интерпретациялауға қабілетті лингвистика саласындағы инновациялық қызмет үшін терең теориялық және практикалық дайындықпен жоғары білікті маман дайындау</w:t>
            </w:r>
            <w:r w:rsidR="000A4E17">
              <w:rPr>
                <w:rFonts w:ascii="Times New Roman" w:eastAsia="Times New Roman" w:hAnsi="Times New Roman" w:cs="Times New Roman"/>
                <w:sz w:val="24"/>
                <w:szCs w:val="24"/>
                <w:lang w:val="kk-KZ" w:eastAsia="ru-RU"/>
              </w:rPr>
              <w:t>.</w:t>
            </w:r>
            <w:r w:rsidRPr="00887F37">
              <w:rPr>
                <w:rFonts w:ascii="Times New Roman" w:eastAsia="Times New Roman" w:hAnsi="Times New Roman" w:cs="Times New Roman"/>
                <w:sz w:val="24"/>
                <w:szCs w:val="24"/>
                <w:lang w:val="kk-KZ" w:eastAsia="ru-RU"/>
              </w:rPr>
              <w:t xml:space="preserve"> </w:t>
            </w:r>
          </w:p>
          <w:p w14:paraId="3D1D7E1A" w14:textId="105A44EA" w:rsidR="000A4E17" w:rsidRDefault="000A4E17" w:rsidP="00887F37">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0A4E17">
              <w:rPr>
                <w:rFonts w:ascii="Times New Roman" w:eastAsia="Times New Roman" w:hAnsi="Times New Roman" w:cs="Times New Roman"/>
                <w:sz w:val="24"/>
                <w:szCs w:val="24"/>
                <w:lang w:val="kk-KZ"/>
              </w:rPr>
              <w:t xml:space="preserve">ББ бағдарламасы кәсіби қызметке қабілетті маман тұлғасын  </w:t>
            </w:r>
            <w:r>
              <w:rPr>
                <w:rFonts w:ascii="Times New Roman" w:eastAsia="Times New Roman" w:hAnsi="Times New Roman" w:cs="Times New Roman"/>
                <w:sz w:val="24"/>
                <w:szCs w:val="24"/>
                <w:lang w:val="kk-KZ"/>
              </w:rPr>
              <w:t>қалыптастыруға бағытталған</w:t>
            </w:r>
            <w:r w:rsidRPr="00887F37">
              <w:rPr>
                <w:rFonts w:ascii="Times New Roman" w:eastAsia="Times New Roman" w:hAnsi="Times New Roman" w:cs="Times New Roman"/>
                <w:sz w:val="24"/>
                <w:szCs w:val="24"/>
                <w:lang/>
              </w:rPr>
              <w:t>:</w:t>
            </w:r>
          </w:p>
          <w:p w14:paraId="242EA93A" w14:textId="77777777" w:rsidR="000A4E17" w:rsidRDefault="000A4E17" w:rsidP="00887F37">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0A4E17">
              <w:rPr>
                <w:rFonts w:ascii="Times New Roman" w:eastAsia="Times New Roman" w:hAnsi="Times New Roman" w:cs="Times New Roman"/>
                <w:sz w:val="24"/>
                <w:szCs w:val="24"/>
                <w:lang w:val="kk-KZ" w:eastAsia="ru-RU"/>
              </w:rPr>
              <w:t xml:space="preserve">- </w:t>
            </w:r>
            <w:r w:rsidR="00887F37" w:rsidRPr="00887F37">
              <w:rPr>
                <w:rFonts w:ascii="Times New Roman" w:eastAsia="Times New Roman" w:hAnsi="Times New Roman" w:cs="Times New Roman"/>
                <w:sz w:val="24"/>
                <w:szCs w:val="24"/>
                <w:lang w:val="kk-KZ" w:eastAsia="ru-RU"/>
              </w:rPr>
              <w:t>әдіснаманы дұрыс таңдау негізінде дербес ғылыми зерттеулер жүргізу;</w:t>
            </w:r>
          </w:p>
          <w:p w14:paraId="24451D93" w14:textId="77777777" w:rsidR="000A4E17" w:rsidRDefault="000A4E17" w:rsidP="00887F37">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00887F37" w:rsidRPr="00887F37">
              <w:rPr>
                <w:rFonts w:ascii="Times New Roman" w:eastAsia="Times New Roman" w:hAnsi="Times New Roman" w:cs="Times New Roman"/>
                <w:sz w:val="24"/>
                <w:szCs w:val="24"/>
                <w:lang w:val="kk-KZ" w:eastAsia="ru-RU"/>
              </w:rPr>
              <w:t xml:space="preserve"> жеке және басқа ғылыми қызметтің бір немесе бірнеше өнімінің маңыздылығын анықтау</w:t>
            </w:r>
            <w:r>
              <w:rPr>
                <w:rFonts w:ascii="Times New Roman" w:eastAsia="Times New Roman" w:hAnsi="Times New Roman" w:cs="Times New Roman"/>
                <w:sz w:val="24"/>
                <w:szCs w:val="24"/>
                <w:lang w:val="kk-KZ" w:eastAsia="ru-RU"/>
              </w:rPr>
              <w:t>;</w:t>
            </w:r>
          </w:p>
          <w:p w14:paraId="039AAC75" w14:textId="6CFD731D" w:rsidR="000A4E17" w:rsidRDefault="000A4E17" w:rsidP="00887F37">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0A4E17">
              <w:rPr>
                <w:rFonts w:ascii="Times New Roman" w:eastAsia="Times New Roman" w:hAnsi="Times New Roman" w:cs="Times New Roman"/>
                <w:sz w:val="24"/>
                <w:szCs w:val="24"/>
                <w:lang w:val="kk-KZ" w:eastAsia="ru-RU"/>
              </w:rPr>
              <w:t xml:space="preserve">- </w:t>
            </w:r>
            <w:r w:rsidR="00887F37" w:rsidRPr="00887F37">
              <w:rPr>
                <w:rFonts w:ascii="Times New Roman" w:eastAsia="Times New Roman" w:hAnsi="Times New Roman" w:cs="Times New Roman"/>
                <w:sz w:val="24"/>
                <w:szCs w:val="24"/>
                <w:lang w:val="kk-KZ" w:eastAsia="ru-RU"/>
              </w:rPr>
              <w:t>отандық және шетелдік лингвистика саласындағы перспективалы бағыттардың ғылыми парадигмаларын әзірлейтін және тұтастай алғанда ғылымға негізделген жаңа ғылыми тұжырымдамалық білім қалыптастыру</w:t>
            </w:r>
            <w:r>
              <w:rPr>
                <w:rFonts w:ascii="Times New Roman" w:eastAsia="Times New Roman" w:hAnsi="Times New Roman" w:cs="Times New Roman"/>
                <w:sz w:val="24"/>
                <w:szCs w:val="24"/>
                <w:lang w:val="kk-KZ" w:eastAsia="ru-RU"/>
              </w:rPr>
              <w:t>:</w:t>
            </w:r>
          </w:p>
          <w:p w14:paraId="15A1CA2E" w14:textId="6EA31B25" w:rsidR="000A4E17" w:rsidRDefault="000A4E17" w:rsidP="00887F37">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00887F37" w:rsidRPr="00887F37">
              <w:rPr>
                <w:rFonts w:ascii="Times New Roman" w:eastAsia="Times New Roman" w:hAnsi="Times New Roman" w:cs="Times New Roman"/>
                <w:sz w:val="24"/>
                <w:szCs w:val="24"/>
                <w:lang w:val="kk-KZ" w:eastAsia="ru-RU"/>
              </w:rPr>
              <w:t xml:space="preserve"> ғылыми талқылау тұрғысынан мамандарға халықаралық ғылыми іс-шараларда ұсыну; </w:t>
            </w:r>
          </w:p>
          <w:p w14:paraId="2965EC9A" w14:textId="3D0FB7F5" w:rsidR="00A92DBB" w:rsidRPr="00887F37" w:rsidRDefault="000A4E17" w:rsidP="000A7AEE">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val="kk-KZ" w:eastAsia="ru-RU"/>
              </w:rPr>
              <w:t xml:space="preserve">- ғылыми </w:t>
            </w:r>
            <w:r w:rsidR="00887F37" w:rsidRPr="00887F37">
              <w:rPr>
                <w:rFonts w:ascii="Times New Roman" w:eastAsia="Times New Roman" w:hAnsi="Times New Roman" w:cs="Times New Roman"/>
                <w:sz w:val="24"/>
                <w:szCs w:val="24"/>
                <w:lang w:val="kk-KZ" w:eastAsia="ru-RU"/>
              </w:rPr>
              <w:t>жобаларды дамыту, командада жұмыс істеу.</w:t>
            </w:r>
          </w:p>
        </w:tc>
      </w:tr>
      <w:tr w:rsidR="00A92DBB" w:rsidRPr="00A92DBB" w14:paraId="185F553A" w14:textId="77777777" w:rsidTr="00A92DBB">
        <w:trPr>
          <w:tblCellSpacing w:w="0" w:type="dxa"/>
        </w:trPr>
        <w:tc>
          <w:tcPr>
            <w:tcW w:w="1860" w:type="dxa"/>
            <w:tcBorders>
              <w:top w:val="outset" w:sz="6" w:space="0" w:color="auto"/>
              <w:left w:val="outset" w:sz="6" w:space="0" w:color="auto"/>
              <w:bottom w:val="outset" w:sz="6" w:space="0" w:color="auto"/>
              <w:right w:val="outset" w:sz="6" w:space="0" w:color="auto"/>
            </w:tcBorders>
            <w:hideMark/>
          </w:tcPr>
          <w:p w14:paraId="1B61527A" w14:textId="2973527E" w:rsidR="00A92DBB" w:rsidRPr="000A7AEE" w:rsidRDefault="000A7AEE" w:rsidP="00A92DBB">
            <w:pPr>
              <w:spacing w:before="100" w:beforeAutospacing="1" w:after="100" w:afterAutospacing="1"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Оқу тілі</w:t>
            </w:r>
          </w:p>
        </w:tc>
        <w:tc>
          <w:tcPr>
            <w:tcW w:w="7485" w:type="dxa"/>
            <w:tcBorders>
              <w:top w:val="outset" w:sz="6" w:space="0" w:color="auto"/>
              <w:left w:val="outset" w:sz="6" w:space="0" w:color="auto"/>
              <w:bottom w:val="outset" w:sz="6" w:space="0" w:color="auto"/>
              <w:right w:val="outset" w:sz="6" w:space="0" w:color="auto"/>
            </w:tcBorders>
            <w:hideMark/>
          </w:tcPr>
          <w:p w14:paraId="7FA5D813" w14:textId="07FAEE83" w:rsidR="00A92DBB" w:rsidRPr="00A92DBB" w:rsidRDefault="000F59E1" w:rsidP="000F59E1">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val="kk-KZ"/>
              </w:rPr>
              <w:t>Қазақ, орыс, ағылшын</w:t>
            </w:r>
          </w:p>
        </w:tc>
      </w:tr>
      <w:tr w:rsidR="00A92DBB" w:rsidRPr="00A92DBB" w14:paraId="7699F80F" w14:textId="77777777" w:rsidTr="00A92DBB">
        <w:trPr>
          <w:tblCellSpacing w:w="0" w:type="dxa"/>
        </w:trPr>
        <w:tc>
          <w:tcPr>
            <w:tcW w:w="1860" w:type="dxa"/>
            <w:tcBorders>
              <w:top w:val="outset" w:sz="6" w:space="0" w:color="auto"/>
              <w:left w:val="outset" w:sz="6" w:space="0" w:color="auto"/>
              <w:bottom w:val="outset" w:sz="6" w:space="0" w:color="auto"/>
              <w:right w:val="outset" w:sz="6" w:space="0" w:color="auto"/>
            </w:tcBorders>
            <w:hideMark/>
          </w:tcPr>
          <w:p w14:paraId="1C556385" w14:textId="243CD043" w:rsidR="00A92DBB" w:rsidRPr="000A7AEE" w:rsidRDefault="000A7AEE" w:rsidP="00A92DBB">
            <w:pPr>
              <w:spacing w:before="100" w:beforeAutospacing="1" w:after="100" w:afterAutospacing="1"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Кредит көлемі</w:t>
            </w:r>
          </w:p>
        </w:tc>
        <w:tc>
          <w:tcPr>
            <w:tcW w:w="7485" w:type="dxa"/>
            <w:tcBorders>
              <w:top w:val="outset" w:sz="6" w:space="0" w:color="auto"/>
              <w:left w:val="outset" w:sz="6" w:space="0" w:color="auto"/>
              <w:bottom w:val="outset" w:sz="6" w:space="0" w:color="auto"/>
              <w:right w:val="outset" w:sz="6" w:space="0" w:color="auto"/>
            </w:tcBorders>
            <w:hideMark/>
          </w:tcPr>
          <w:p w14:paraId="12D7A9CE" w14:textId="3D57414F" w:rsidR="00A92DBB" w:rsidRPr="00A92DBB" w:rsidRDefault="000F59E1" w:rsidP="000F59E1">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val="ru-RU"/>
              </w:rPr>
              <w:t>180</w:t>
            </w:r>
            <w:r w:rsidR="00A92DBB" w:rsidRPr="00A92DBB">
              <w:rPr>
                <w:rFonts w:ascii="Times New Roman" w:eastAsia="Times New Roman" w:hAnsi="Times New Roman" w:cs="Times New Roman"/>
                <w:sz w:val="24"/>
                <w:szCs w:val="24"/>
                <w:lang/>
              </w:rPr>
              <w:t xml:space="preserve"> академи</w:t>
            </w:r>
            <w:r>
              <w:rPr>
                <w:rFonts w:ascii="Times New Roman" w:eastAsia="Times New Roman" w:hAnsi="Times New Roman" w:cs="Times New Roman"/>
                <w:sz w:val="24"/>
                <w:szCs w:val="24"/>
                <w:lang w:val="kk-KZ"/>
              </w:rPr>
              <w:t>ялық кредит</w:t>
            </w:r>
          </w:p>
        </w:tc>
      </w:tr>
      <w:tr w:rsidR="00A92DBB" w:rsidRPr="00A92DBB" w14:paraId="2850B231" w14:textId="77777777" w:rsidTr="00A92DBB">
        <w:trPr>
          <w:tblCellSpacing w:w="0" w:type="dxa"/>
        </w:trPr>
        <w:tc>
          <w:tcPr>
            <w:tcW w:w="1860" w:type="dxa"/>
            <w:tcBorders>
              <w:top w:val="outset" w:sz="6" w:space="0" w:color="auto"/>
              <w:left w:val="outset" w:sz="6" w:space="0" w:color="auto"/>
              <w:bottom w:val="outset" w:sz="6" w:space="0" w:color="auto"/>
              <w:right w:val="outset" w:sz="6" w:space="0" w:color="auto"/>
            </w:tcBorders>
            <w:hideMark/>
          </w:tcPr>
          <w:p w14:paraId="0BCE4872" w14:textId="1C126985" w:rsidR="00A92DBB" w:rsidRPr="000A7AEE" w:rsidRDefault="00517A3C" w:rsidP="00A92DBB">
            <w:pPr>
              <w:spacing w:before="100" w:beforeAutospacing="1" w:after="100" w:afterAutospacing="1" w:line="240" w:lineRule="auto"/>
              <w:rPr>
                <w:rFonts w:ascii="Times New Roman" w:eastAsia="Times New Roman" w:hAnsi="Times New Roman" w:cs="Times New Roman"/>
                <w:sz w:val="24"/>
                <w:szCs w:val="24"/>
                <w:lang w:val="kk-KZ"/>
              </w:rPr>
            </w:pPr>
            <w:proofErr w:type="spellStart"/>
            <w:r>
              <w:rPr>
                <w:rFonts w:ascii="Times New Roman" w:hAnsi="Times New Roman"/>
                <w:sz w:val="24"/>
                <w:szCs w:val="24"/>
                <w:lang w:val="ru-RU"/>
              </w:rPr>
              <w:t>Берілетін</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академиялық</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дәреже</w:t>
            </w:r>
            <w:proofErr w:type="spellEnd"/>
          </w:p>
        </w:tc>
        <w:tc>
          <w:tcPr>
            <w:tcW w:w="7485" w:type="dxa"/>
            <w:tcBorders>
              <w:top w:val="outset" w:sz="6" w:space="0" w:color="auto"/>
              <w:left w:val="outset" w:sz="6" w:space="0" w:color="auto"/>
              <w:bottom w:val="outset" w:sz="6" w:space="0" w:color="auto"/>
              <w:right w:val="outset" w:sz="6" w:space="0" w:color="auto"/>
            </w:tcBorders>
            <w:hideMark/>
          </w:tcPr>
          <w:p w14:paraId="03BDED99" w14:textId="57E357A1" w:rsidR="00A92DBB" w:rsidRPr="000F59E1" w:rsidRDefault="00517A3C" w:rsidP="000F59E1">
            <w:pPr>
              <w:spacing w:before="100" w:beforeAutospacing="1" w:after="100" w:afterAutospacing="1" w:line="240" w:lineRule="auto"/>
              <w:rPr>
                <w:rFonts w:ascii="Times New Roman" w:eastAsia="Times New Roman" w:hAnsi="Times New Roman" w:cs="Times New Roman"/>
                <w:sz w:val="24"/>
                <w:szCs w:val="24"/>
                <w:lang w:val="kk-KZ"/>
              </w:rPr>
            </w:pPr>
            <w:r w:rsidRPr="007F2D07">
              <w:rPr>
                <w:rFonts w:ascii="Times New Roman" w:hAnsi="Times New Roman"/>
                <w:sz w:val="24"/>
                <w:szCs w:val="24"/>
              </w:rPr>
              <w:t>«</w:t>
            </w:r>
            <w:r w:rsidRPr="007F2D07">
              <w:rPr>
                <w:rStyle w:val="s0"/>
                <w:sz w:val="24"/>
                <w:szCs w:val="24"/>
              </w:rPr>
              <w:t>8D023 – Лингвистика</w:t>
            </w:r>
            <w:r w:rsidRPr="007F2D07">
              <w:rPr>
                <w:rFonts w:ascii="Times New Roman" w:hAnsi="Times New Roman"/>
                <w:sz w:val="24"/>
                <w:szCs w:val="24"/>
              </w:rPr>
              <w:t>»</w:t>
            </w:r>
            <w:r>
              <w:rPr>
                <w:rFonts w:ascii="Times New Roman" w:hAnsi="Times New Roman"/>
                <w:sz w:val="24"/>
                <w:szCs w:val="24"/>
              </w:rPr>
              <w:t xml:space="preserve"> </w:t>
            </w:r>
            <w:r w:rsidRPr="00B23065">
              <w:rPr>
                <w:rFonts w:ascii="Times New Roman" w:hAnsi="Times New Roman"/>
                <w:sz w:val="24"/>
                <w:szCs w:val="24"/>
              </w:rPr>
              <w:t>білім беру бағдарламасы бойынша PhD философия докторы</w:t>
            </w:r>
          </w:p>
        </w:tc>
      </w:tr>
      <w:tr w:rsidR="00A92DBB" w:rsidRPr="00FC5D16" w14:paraId="24344DC6" w14:textId="77777777" w:rsidTr="00FC5D16">
        <w:trPr>
          <w:trHeight w:val="4522"/>
          <w:tblCellSpacing w:w="0" w:type="dxa"/>
        </w:trPr>
        <w:tc>
          <w:tcPr>
            <w:tcW w:w="1860" w:type="dxa"/>
            <w:tcBorders>
              <w:top w:val="outset" w:sz="6" w:space="0" w:color="auto"/>
              <w:left w:val="outset" w:sz="6" w:space="0" w:color="auto"/>
              <w:bottom w:val="outset" w:sz="6" w:space="0" w:color="auto"/>
              <w:right w:val="outset" w:sz="6" w:space="0" w:color="auto"/>
            </w:tcBorders>
            <w:hideMark/>
          </w:tcPr>
          <w:p w14:paraId="3AD0D0B3" w14:textId="492094B7" w:rsidR="00A92DBB" w:rsidRPr="00FC5D16" w:rsidRDefault="000A7AEE" w:rsidP="00FC5D16">
            <w:pPr>
              <w:spacing w:after="0" w:line="240" w:lineRule="auto"/>
              <w:rPr>
                <w:rFonts w:ascii="Times New Roman" w:eastAsia="Times New Roman" w:hAnsi="Times New Roman" w:cs="Times New Roman"/>
                <w:sz w:val="24"/>
                <w:szCs w:val="24"/>
                <w:lang w:val="kk-KZ"/>
              </w:rPr>
            </w:pPr>
            <w:r w:rsidRPr="00FC5D16">
              <w:rPr>
                <w:rFonts w:ascii="Times New Roman" w:eastAsia="Times New Roman" w:hAnsi="Times New Roman" w:cs="Times New Roman"/>
                <w:sz w:val="24"/>
                <w:szCs w:val="24"/>
                <w:lang w:val="kk-KZ"/>
              </w:rPr>
              <w:lastRenderedPageBreak/>
              <w:t>Оқу нәтижесі</w:t>
            </w:r>
          </w:p>
        </w:tc>
        <w:tc>
          <w:tcPr>
            <w:tcW w:w="7485" w:type="dxa"/>
            <w:tcBorders>
              <w:top w:val="outset" w:sz="6" w:space="0" w:color="auto"/>
              <w:left w:val="outset" w:sz="6" w:space="0" w:color="auto"/>
              <w:bottom w:val="outset" w:sz="6" w:space="0" w:color="auto"/>
              <w:right w:val="outset" w:sz="6" w:space="0" w:color="auto"/>
            </w:tcBorders>
            <w:hideMark/>
          </w:tcPr>
          <w:p w14:paraId="5EBB8AA5" w14:textId="1BCEC7DA" w:rsidR="00FC5D16" w:rsidRDefault="00FC5D16" w:rsidP="00FC5D16">
            <w:pPr>
              <w:tabs>
                <w:tab w:val="left" w:pos="931"/>
              </w:tabs>
              <w:spacing w:after="0" w:line="240" w:lineRule="auto"/>
              <w:ind w:firstLine="648"/>
              <w:jc w:val="both"/>
              <w:rPr>
                <w:rFonts w:ascii="Times New Roman" w:eastAsia="Times New Roman" w:hAnsi="Times New Roman" w:cs="Times New Roman"/>
                <w:sz w:val="24"/>
                <w:szCs w:val="24"/>
                <w:lang w:val="kk-KZ" w:eastAsia="ru-RU"/>
              </w:rPr>
            </w:pPr>
            <w:r w:rsidRPr="00FC5D16">
              <w:rPr>
                <w:rFonts w:ascii="Times New Roman" w:eastAsia="Times New Roman" w:hAnsi="Times New Roman" w:cs="Times New Roman"/>
                <w:sz w:val="24"/>
                <w:szCs w:val="24"/>
                <w:lang w:val="kk-KZ" w:eastAsia="ru-RU"/>
              </w:rPr>
              <w:t>Осы білім беру бағдарламасын аяқтағаннан кейін докторанттар:</w:t>
            </w:r>
          </w:p>
          <w:p w14:paraId="66D5B56F" w14:textId="77777777" w:rsidR="00FC5D16" w:rsidRPr="00FC5D16" w:rsidRDefault="00FC5D16" w:rsidP="00FC5D16">
            <w:pPr>
              <w:tabs>
                <w:tab w:val="left" w:pos="931"/>
              </w:tabs>
              <w:spacing w:after="0" w:line="240" w:lineRule="auto"/>
              <w:ind w:firstLine="648"/>
              <w:jc w:val="both"/>
              <w:rPr>
                <w:rFonts w:ascii="Times New Roman" w:eastAsia="Times New Roman" w:hAnsi="Times New Roman" w:cs="Times New Roman"/>
                <w:sz w:val="24"/>
                <w:szCs w:val="24"/>
                <w:lang w:val="kk-KZ" w:eastAsia="ru-RU"/>
              </w:rPr>
            </w:pPr>
          </w:p>
          <w:p w14:paraId="5BC2CDC2" w14:textId="5542AEAF" w:rsidR="00FC5D16" w:rsidRPr="00FC5D16" w:rsidRDefault="00FC5D16" w:rsidP="00FC5D16">
            <w:pPr>
              <w:pStyle w:val="a4"/>
              <w:numPr>
                <w:ilvl w:val="0"/>
                <w:numId w:val="3"/>
              </w:numPr>
              <w:tabs>
                <w:tab w:val="left" w:pos="931"/>
              </w:tabs>
              <w:spacing w:after="0" w:line="240" w:lineRule="auto"/>
              <w:ind w:left="0" w:firstLine="648"/>
              <w:jc w:val="both"/>
              <w:rPr>
                <w:rFonts w:ascii="Times New Roman" w:hAnsi="Times New Roman"/>
                <w:bCs/>
                <w:sz w:val="24"/>
                <w:szCs w:val="24"/>
                <w:lang w:val="kk-KZ"/>
              </w:rPr>
            </w:pPr>
            <w:r w:rsidRPr="00FC5D16">
              <w:rPr>
                <w:rFonts w:ascii="Times New Roman" w:hAnsi="Times New Roman"/>
                <w:sz w:val="24"/>
                <w:szCs w:val="24"/>
                <w:lang w:val="kk-KZ"/>
              </w:rPr>
              <w:t>Дәстүрлі және жаңа доминантты ғылыми концепциялардың мәнін, қазіргі лингвистиканың көппардигмалығын өзінің ғылыми зерттеулеріне проекциямен бөліп, түсіндіру. Жалпы тіл білімі саласындағы іргелі, жүйелі білімді (теория-әдіснамалық қағида, лингвистиканың ұғымдық-терминологиялық аппараты, өзекті лингвистикалық бағыттар, заманауи амалдар, тенденция мен трендтер) заманауи ғылым парадигмалары аясында көрсету. Қоғаммен байланысты лингвистикалық  ғылыми зерттеулердің нәтижелерін жоспарлау, сыни бағалау және болжау.</w:t>
            </w:r>
          </w:p>
          <w:p w14:paraId="5B5C61F1" w14:textId="7EEBBD41" w:rsidR="00FC5D16" w:rsidRPr="00FC5D16" w:rsidRDefault="00FC5D16" w:rsidP="00FC5D16">
            <w:pPr>
              <w:pStyle w:val="a4"/>
              <w:numPr>
                <w:ilvl w:val="0"/>
                <w:numId w:val="3"/>
              </w:numPr>
              <w:tabs>
                <w:tab w:val="left" w:pos="931"/>
              </w:tabs>
              <w:spacing w:after="0" w:line="240" w:lineRule="auto"/>
              <w:ind w:left="0" w:firstLine="648"/>
              <w:jc w:val="both"/>
              <w:rPr>
                <w:rFonts w:ascii="Times New Roman" w:hAnsi="Times New Roman"/>
                <w:bCs/>
                <w:sz w:val="24"/>
                <w:szCs w:val="24"/>
                <w:lang w:val="kk-KZ"/>
              </w:rPr>
            </w:pPr>
            <w:r w:rsidRPr="00FC5D16">
              <w:rPr>
                <w:rFonts w:ascii="Times New Roman" w:hAnsi="Times New Roman"/>
                <w:sz w:val="24"/>
                <w:szCs w:val="24"/>
                <w:lang w:val="kk-KZ"/>
              </w:rPr>
              <w:t>Жаңа салалардағы ғылыми зерттеулердің нәтижелерін сыни бағалау. Филология және гуманитарлық білім контекстінде лингвистикалық зерттеудегі қазіргі заманғы теориялардың, проблемалар мен тәсілдердің, жаңа үрдістердің мазмұнын сипаттау. Таным нәтижелерін жалпылау және оларды жаңа білім алу құралы ретінде пайдалану.</w:t>
            </w:r>
          </w:p>
          <w:p w14:paraId="02264BEC" w14:textId="76B5581A" w:rsidR="00FC5D16" w:rsidRPr="00FC5D16" w:rsidRDefault="00FC5D16" w:rsidP="00FC5D16">
            <w:pPr>
              <w:pStyle w:val="a4"/>
              <w:numPr>
                <w:ilvl w:val="0"/>
                <w:numId w:val="3"/>
              </w:numPr>
              <w:tabs>
                <w:tab w:val="left" w:pos="931"/>
              </w:tabs>
              <w:spacing w:after="0" w:line="240" w:lineRule="auto"/>
              <w:ind w:left="0" w:firstLine="648"/>
              <w:jc w:val="both"/>
              <w:rPr>
                <w:rFonts w:ascii="Times New Roman" w:hAnsi="Times New Roman"/>
                <w:bCs/>
                <w:sz w:val="24"/>
                <w:szCs w:val="24"/>
                <w:lang w:val="kk-KZ"/>
              </w:rPr>
            </w:pPr>
            <w:r w:rsidRPr="00FC5D16">
              <w:rPr>
                <w:rFonts w:ascii="Times New Roman" w:hAnsi="Times New Roman"/>
                <w:sz w:val="24"/>
                <w:szCs w:val="24"/>
                <w:lang w:val="kk-KZ"/>
              </w:rPr>
              <w:t>Ғылыми-зерттеу жобалау негізінде өзіндік түпнұсқа тәсіл негізінде лингвистика саласындағы ғылыми мәселелерді шешу және жаңа гипотезалар ұсыну.</w:t>
            </w:r>
          </w:p>
          <w:p w14:paraId="123B4965" w14:textId="6E3E77CB" w:rsidR="00FC5D16" w:rsidRPr="00FC5D16" w:rsidRDefault="00FC5D16" w:rsidP="00FC5D16">
            <w:pPr>
              <w:pStyle w:val="a4"/>
              <w:numPr>
                <w:ilvl w:val="0"/>
                <w:numId w:val="3"/>
              </w:numPr>
              <w:tabs>
                <w:tab w:val="left" w:pos="931"/>
              </w:tabs>
              <w:spacing w:after="0" w:line="240" w:lineRule="auto"/>
              <w:ind w:left="0" w:firstLine="648"/>
              <w:jc w:val="both"/>
              <w:rPr>
                <w:rFonts w:ascii="Times New Roman" w:hAnsi="Times New Roman"/>
                <w:sz w:val="24"/>
                <w:szCs w:val="24"/>
                <w:lang w:val="kk-KZ"/>
              </w:rPr>
            </w:pPr>
            <w:r w:rsidRPr="00FC5D16">
              <w:rPr>
                <w:rFonts w:ascii="Times New Roman" w:hAnsi="Times New Roman"/>
                <w:sz w:val="24"/>
                <w:szCs w:val="24"/>
                <w:lang w:val="kk-KZ"/>
              </w:rPr>
              <w:t>Диссертациялық зерттеудің бастапқы теориялық позицияларын таңдау кезінде осы білімді одан әрі қолдану мақсатында Қазіргі тіл білімінің жаңа бағыттарының ғылыми теориялары мен тұжырымдамаларын жүйелеу және түсіндіру.</w:t>
            </w:r>
          </w:p>
          <w:p w14:paraId="077B6510" w14:textId="6D138414" w:rsidR="00FC5D16" w:rsidRPr="00FC5D16" w:rsidRDefault="00FC5D16" w:rsidP="00FC5D16">
            <w:pPr>
              <w:pStyle w:val="a4"/>
              <w:numPr>
                <w:ilvl w:val="0"/>
                <w:numId w:val="3"/>
              </w:numPr>
              <w:tabs>
                <w:tab w:val="left" w:pos="931"/>
              </w:tabs>
              <w:spacing w:after="0" w:line="240" w:lineRule="auto"/>
              <w:ind w:left="0" w:firstLine="648"/>
              <w:jc w:val="both"/>
              <w:rPr>
                <w:rFonts w:ascii="Times New Roman" w:hAnsi="Times New Roman"/>
                <w:sz w:val="24"/>
                <w:szCs w:val="24"/>
                <w:lang w:val="kk-KZ"/>
              </w:rPr>
            </w:pPr>
            <w:r w:rsidRPr="00FC5D16">
              <w:rPr>
                <w:rFonts w:ascii="Times New Roman" w:hAnsi="Times New Roman"/>
                <w:sz w:val="24"/>
                <w:szCs w:val="24"/>
                <w:lang w:val="kk-KZ"/>
              </w:rPr>
              <w:t>Ғылыми-зерттеу міндеттерін шешу үдересінде лингвистикалық және пәнаралық білімді синтездеу және трансформациялау. Ұжымдарды басқару мен басқаруда көшбасшылықты көрсету, өз білімі мен іскерлігін әріптестеріне және бағыныштыларға беру, тұрақты кәсіби өсуге ұмтылу. Жоғары білім беру ұйымдарында жаңа оқыту технологияларын, Кәсіптік саладағы білімді меңгеру мен бақылау әдістерін пайдалана отырып, зияткерлік сабақтар өткізу, білім беру бағдарламаларын басқару.</w:t>
            </w:r>
          </w:p>
          <w:p w14:paraId="23E0D83A" w14:textId="43D4AFB7" w:rsidR="00FC5D16" w:rsidRPr="00FC5D16" w:rsidRDefault="00FC5D16" w:rsidP="00FC5D16">
            <w:pPr>
              <w:pStyle w:val="a4"/>
              <w:numPr>
                <w:ilvl w:val="0"/>
                <w:numId w:val="3"/>
              </w:numPr>
              <w:tabs>
                <w:tab w:val="left" w:pos="931"/>
              </w:tabs>
              <w:spacing w:after="0" w:line="240" w:lineRule="auto"/>
              <w:ind w:left="0" w:firstLine="648"/>
              <w:jc w:val="both"/>
              <w:rPr>
                <w:rFonts w:ascii="Times New Roman" w:hAnsi="Times New Roman"/>
                <w:sz w:val="24"/>
                <w:szCs w:val="24"/>
                <w:lang w:val="kk-KZ"/>
              </w:rPr>
            </w:pPr>
            <w:r w:rsidRPr="00FC5D16">
              <w:rPr>
                <w:rFonts w:ascii="Times New Roman" w:hAnsi="Times New Roman"/>
                <w:sz w:val="24"/>
                <w:szCs w:val="24"/>
                <w:lang w:val="kk-KZ"/>
              </w:rPr>
              <w:t>Өзіндік нәтижені қамтамасыз ететін заманауи ғылыми парадигмалар мен зерттеу технологиялары аясында Лингвистика саласындағы ғылыми зерттеулердің кешенді процесін өз бетінше жоспарлау және жүзеге асыру. Лингвистиканың ғылыми зерттеулерінде қолданылатын әдістемелердің негізділігін бағалау.</w:t>
            </w:r>
          </w:p>
          <w:p w14:paraId="03D3F281" w14:textId="184D961D" w:rsidR="00FC5D16" w:rsidRPr="00FC5D16" w:rsidRDefault="00FC5D16" w:rsidP="00FC5D16">
            <w:pPr>
              <w:pStyle w:val="a4"/>
              <w:numPr>
                <w:ilvl w:val="0"/>
                <w:numId w:val="3"/>
              </w:numPr>
              <w:tabs>
                <w:tab w:val="left" w:pos="931"/>
              </w:tabs>
              <w:spacing w:after="0" w:line="240" w:lineRule="auto"/>
              <w:ind w:left="0" w:firstLine="648"/>
              <w:jc w:val="both"/>
              <w:rPr>
                <w:rFonts w:ascii="Times New Roman" w:hAnsi="Times New Roman"/>
                <w:sz w:val="24"/>
                <w:szCs w:val="24"/>
                <w:lang w:val="kk-KZ"/>
              </w:rPr>
            </w:pPr>
            <w:r w:rsidRPr="00FC5D16">
              <w:rPr>
                <w:rFonts w:ascii="Times New Roman" w:hAnsi="Times New Roman"/>
                <w:sz w:val="24"/>
                <w:szCs w:val="24"/>
                <w:lang w:val="kk-KZ"/>
              </w:rPr>
              <w:t>Ғылыми зерттеудің мақсаттары мен міндеттерін тұжырымдау және олардың шешімін табу. Лингвистика саласындағы зерттеудің барабар әдіснамалық тәсілдерін таңдау, олардың сыни талдауын жүзеге асыру. Зерттеу барысында алынған материалдардың барысы мен дұрыстығын бақылау, ғылыми этиканы және нәтижелердің негізділік принциптерін ұстану.</w:t>
            </w:r>
          </w:p>
          <w:p w14:paraId="750AF2A3" w14:textId="165F8F32" w:rsidR="00FC5D16" w:rsidRPr="00FC5D16" w:rsidRDefault="00FC5D16" w:rsidP="00FC5D16">
            <w:pPr>
              <w:pStyle w:val="a4"/>
              <w:numPr>
                <w:ilvl w:val="0"/>
                <w:numId w:val="3"/>
              </w:numPr>
              <w:tabs>
                <w:tab w:val="left" w:pos="931"/>
              </w:tabs>
              <w:spacing w:after="0" w:line="240" w:lineRule="auto"/>
              <w:ind w:left="0" w:firstLine="648"/>
              <w:jc w:val="both"/>
              <w:rPr>
                <w:rFonts w:ascii="Times New Roman" w:hAnsi="Times New Roman"/>
                <w:sz w:val="24"/>
                <w:szCs w:val="24"/>
                <w:lang w:val="kk-KZ"/>
              </w:rPr>
            </w:pPr>
            <w:r w:rsidRPr="00FC5D16">
              <w:rPr>
                <w:rFonts w:ascii="Times New Roman" w:hAnsi="Times New Roman"/>
                <w:sz w:val="24"/>
                <w:szCs w:val="24"/>
                <w:lang w:val="kk-KZ"/>
              </w:rPr>
              <w:t>Ғылыми эксперименттерді жүзеге асыру және олардың нәтижелерін дұрыс талдау. Лингвистика және аралас гуманитарлық ғылымдар тұжырымдамалық және әдіснамалық аппараттарын пайдалана отырып, күрделілігі әртүрлі деңгейдегі стандартты емес зерттеу міндеттерін кәсіби деңгейде шешу, толық мәліметтер болмаған жағдайда негізделген қорытынды жасау.</w:t>
            </w:r>
          </w:p>
          <w:p w14:paraId="400B44C3" w14:textId="6EA07B1B" w:rsidR="00FC5D16" w:rsidRPr="00FC5D16" w:rsidRDefault="00FC5D16" w:rsidP="00FC5D16">
            <w:pPr>
              <w:pStyle w:val="a4"/>
              <w:numPr>
                <w:ilvl w:val="0"/>
                <w:numId w:val="3"/>
              </w:numPr>
              <w:tabs>
                <w:tab w:val="left" w:pos="931"/>
              </w:tabs>
              <w:spacing w:after="0" w:line="240" w:lineRule="auto"/>
              <w:ind w:left="0" w:firstLine="648"/>
              <w:jc w:val="both"/>
              <w:rPr>
                <w:rFonts w:ascii="Times New Roman" w:hAnsi="Times New Roman"/>
                <w:sz w:val="24"/>
                <w:szCs w:val="24"/>
                <w:lang w:val="kk-KZ"/>
              </w:rPr>
            </w:pPr>
            <w:r w:rsidRPr="00FC5D16">
              <w:rPr>
                <w:rFonts w:ascii="Times New Roman" w:hAnsi="Times New Roman"/>
                <w:sz w:val="24"/>
                <w:szCs w:val="24"/>
                <w:lang w:val="kk-KZ"/>
              </w:rPr>
              <w:t xml:space="preserve">Ғылыми есептерді шешу мақсатында пәнаралық білімді зерттеу процесіне біріктіру. ҚР оқу орындарында лингвистикалық цикл пәндері бойынша оқу сабақтарының барлық түрлерін өткізуді жоспарлау және әдістемені қамтамасыз ету. Диссертацияның негізгі бағыттары бойынша </w:t>
            </w:r>
            <w:r w:rsidRPr="00FC5D16">
              <w:rPr>
                <w:rFonts w:ascii="Times New Roman" w:hAnsi="Times New Roman"/>
                <w:sz w:val="24"/>
                <w:szCs w:val="24"/>
                <w:lang w:val="kk-KZ"/>
              </w:rPr>
              <w:lastRenderedPageBreak/>
              <w:t>нәтижелерді алу және тексеру үшін зерттеу процесін құру, алынған деректерді қоғаммен байланыс тәжірибесіне енгізу.</w:t>
            </w:r>
          </w:p>
          <w:p w14:paraId="0B59B5E6" w14:textId="159F89AF" w:rsidR="00FC5D16" w:rsidRPr="00FC5D16" w:rsidRDefault="00FC5D16" w:rsidP="00FC5D16">
            <w:pPr>
              <w:pStyle w:val="a4"/>
              <w:numPr>
                <w:ilvl w:val="0"/>
                <w:numId w:val="3"/>
              </w:numPr>
              <w:tabs>
                <w:tab w:val="left" w:pos="931"/>
                <w:tab w:val="left" w:pos="1081"/>
              </w:tabs>
              <w:spacing w:after="0" w:line="240" w:lineRule="auto"/>
              <w:ind w:left="0" w:firstLine="648"/>
              <w:jc w:val="both"/>
              <w:rPr>
                <w:rFonts w:ascii="Times New Roman" w:hAnsi="Times New Roman"/>
                <w:sz w:val="24"/>
                <w:szCs w:val="24"/>
                <w:lang w:val="kk-KZ"/>
              </w:rPr>
            </w:pPr>
            <w:r w:rsidRPr="00FC5D16">
              <w:rPr>
                <w:rFonts w:ascii="Times New Roman" w:hAnsi="Times New Roman"/>
                <w:sz w:val="24"/>
                <w:szCs w:val="24"/>
                <w:lang w:val="kk-KZ"/>
              </w:rPr>
              <w:t>Қазіргі заманғы компьютерлік технологияларды, әлем тілдерінің ұлттық корпустарының ресурстарын, лексикографиялық дереккөздерін пайдалана отырып, лингвистика саласында ғылыми еңбек (ғылыми есеп, реферат, тезистер, мақала, лингвистикалық пікір, докторлық диссертация, оқу-зерттеу және ғылыми жоба және т.б.) жазу және оған баға беру, өзінің ғылыми қызметінің өнімінің маңыздылығын анықтау.</w:t>
            </w:r>
          </w:p>
          <w:p w14:paraId="0BA3EFDB" w14:textId="74234047" w:rsidR="00FC5D16" w:rsidRPr="00FC5D16" w:rsidRDefault="00FC5D16" w:rsidP="00FC5D16">
            <w:pPr>
              <w:pStyle w:val="a4"/>
              <w:numPr>
                <w:ilvl w:val="0"/>
                <w:numId w:val="3"/>
              </w:numPr>
              <w:tabs>
                <w:tab w:val="left" w:pos="931"/>
                <w:tab w:val="left" w:pos="1081"/>
              </w:tabs>
              <w:spacing w:after="0" w:line="240" w:lineRule="auto"/>
              <w:ind w:left="0" w:firstLine="648"/>
              <w:jc w:val="both"/>
              <w:rPr>
                <w:rFonts w:ascii="Times New Roman" w:hAnsi="Times New Roman"/>
                <w:sz w:val="24"/>
                <w:szCs w:val="24"/>
                <w:lang w:val="kk-KZ"/>
              </w:rPr>
            </w:pPr>
            <w:r w:rsidRPr="00FC5D16">
              <w:rPr>
                <w:rFonts w:ascii="Times New Roman" w:hAnsi="Times New Roman"/>
                <w:sz w:val="24"/>
                <w:szCs w:val="24"/>
                <w:lang w:val="kk-KZ"/>
              </w:rPr>
              <w:t>Зерттеулер мен эксперименттер барысында алынған нәтижелерді импакт-факторы жоғары ThomsPO-Reuters және Scopus халықаралық деректер қорына енетін журналдарда және жоғары аттестаттау комитетінің тізіміне енетін ғылыми жарияланымдарда жүзеге асыру, халықаралық конференцияларда ұсыну. Ғылыми есептер, рефераттар, мақалалардың тезистері, филологиялық түсініктемелер, докторлық диссертациялар, оқу-зерттеу және ғылыми жобалар және т.б. түрінде оқу, ғылыми-зерттеу және жобалау қызметінің нәтижелерін мамандарға да, сондай-ақ тиісті кәсіби дайындығы жоқ аудиторияда да таныстыру.</w:t>
            </w:r>
          </w:p>
          <w:p w14:paraId="1DC185BC" w14:textId="0E3AFAF8" w:rsidR="00A92DBB" w:rsidRPr="00FC5D16" w:rsidRDefault="00FC5D16" w:rsidP="00FC5D16">
            <w:pPr>
              <w:pStyle w:val="a4"/>
              <w:numPr>
                <w:ilvl w:val="0"/>
                <w:numId w:val="3"/>
              </w:numPr>
              <w:tabs>
                <w:tab w:val="left" w:pos="931"/>
                <w:tab w:val="left" w:pos="1081"/>
              </w:tabs>
              <w:spacing w:after="0" w:line="240" w:lineRule="auto"/>
              <w:ind w:left="0" w:firstLine="648"/>
              <w:jc w:val="both"/>
              <w:rPr>
                <w:rFonts w:ascii="Times New Roman" w:eastAsia="Times New Roman" w:hAnsi="Times New Roman" w:cs="Times New Roman"/>
                <w:sz w:val="24"/>
                <w:szCs w:val="24"/>
                <w:lang/>
              </w:rPr>
            </w:pPr>
            <w:r w:rsidRPr="00FC5D16">
              <w:rPr>
                <w:rFonts w:ascii="Times New Roman" w:hAnsi="Times New Roman"/>
                <w:sz w:val="24"/>
                <w:szCs w:val="24"/>
                <w:lang w:val="kk-KZ"/>
              </w:rPr>
              <w:t>Оқу және ғылыми-зерттеу қызметінің басымдықтарын таңдау, өзінің ғылыми қызығушылықтары қоғамдық мүдделермен, этикалық құндылықтармен, өндіріс пен қоғамның қажеттіліктерімен сәйкес келеді. Лингвистиканың өзекті мәселелерін шешу үшін қоғамдағы дұрыс, төзімді және өнімді өзара іс-қимылға, әлеуметтік өзара іс-қимылға және ынтымақтастыққа дайын болу. Ғылыми пікірталастарға қатысу, әртүрлі тілдерде коммуниациялық саланың түрлі аспектілері бойынша өз көзқарасын білдіру және қорғау.</w:t>
            </w:r>
          </w:p>
        </w:tc>
      </w:tr>
      <w:tr w:rsidR="00A92DBB" w:rsidRPr="00A92DBB" w14:paraId="48DC1DF0" w14:textId="77777777" w:rsidTr="00A92DBB">
        <w:trPr>
          <w:tblCellSpacing w:w="0" w:type="dxa"/>
        </w:trPr>
        <w:tc>
          <w:tcPr>
            <w:tcW w:w="1860" w:type="dxa"/>
            <w:tcBorders>
              <w:top w:val="outset" w:sz="6" w:space="0" w:color="auto"/>
              <w:left w:val="outset" w:sz="6" w:space="0" w:color="auto"/>
              <w:bottom w:val="outset" w:sz="6" w:space="0" w:color="auto"/>
              <w:right w:val="outset" w:sz="6" w:space="0" w:color="auto"/>
            </w:tcBorders>
            <w:hideMark/>
          </w:tcPr>
          <w:p w14:paraId="05985B8E" w14:textId="262395A3" w:rsidR="00A92DBB" w:rsidRPr="00930542" w:rsidRDefault="00930542" w:rsidP="00930542">
            <w:pPr>
              <w:spacing w:before="100" w:beforeAutospacing="1" w:after="100" w:afterAutospacing="1" w:line="240" w:lineRule="auto"/>
              <w:rPr>
                <w:rFonts w:ascii="Times New Roman" w:eastAsia="Times New Roman" w:hAnsi="Times New Roman" w:cs="Times New Roman"/>
                <w:sz w:val="24"/>
                <w:szCs w:val="24"/>
                <w:lang w:val="kk-KZ"/>
              </w:rPr>
            </w:pPr>
            <w:proofErr w:type="spellStart"/>
            <w:r>
              <w:rPr>
                <w:rFonts w:ascii="Times New Roman" w:eastAsia="Times New Roman" w:hAnsi="Times New Roman" w:cs="Times New Roman"/>
                <w:sz w:val="24"/>
                <w:szCs w:val="24"/>
                <w:lang w:val="ru-RU"/>
              </w:rPr>
              <w:lastRenderedPageBreak/>
              <w:t>Докторантураға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түсушілерге</w:t>
            </w:r>
            <w:proofErr w:type="spellEnd"/>
          </w:p>
        </w:tc>
        <w:tc>
          <w:tcPr>
            <w:tcW w:w="7485" w:type="dxa"/>
            <w:tcBorders>
              <w:top w:val="outset" w:sz="6" w:space="0" w:color="auto"/>
              <w:left w:val="outset" w:sz="6" w:space="0" w:color="auto"/>
              <w:bottom w:val="outset" w:sz="6" w:space="0" w:color="auto"/>
              <w:right w:val="outset" w:sz="6" w:space="0" w:color="auto"/>
            </w:tcBorders>
            <w:hideMark/>
          </w:tcPr>
          <w:p w14:paraId="40FD1A06" w14:textId="79402973" w:rsidR="00A92DBB" w:rsidRPr="00930542" w:rsidRDefault="00930542" w:rsidP="00A92DBB">
            <w:pPr>
              <w:spacing w:before="100" w:beforeAutospacing="1" w:after="100" w:afterAutospacing="1" w:line="240" w:lineRule="auto"/>
              <w:rPr>
                <w:rFonts w:ascii="Times New Roman" w:eastAsia="Times New Roman" w:hAnsi="Times New Roman" w:cs="Times New Roman"/>
                <w:sz w:val="24"/>
                <w:szCs w:val="24"/>
                <w:lang w:val="kk-KZ"/>
              </w:rPr>
            </w:pPr>
            <w:hyperlink r:id="rId5" w:history="1">
              <w:r w:rsidRPr="00CE75E2">
                <w:rPr>
                  <w:rStyle w:val="a5"/>
                  <w:rFonts w:ascii="Times New Roman" w:eastAsia="Times New Roman" w:hAnsi="Times New Roman" w:cs="Times New Roman"/>
                  <w:sz w:val="24"/>
                  <w:szCs w:val="24"/>
                  <w:lang/>
                </w:rPr>
                <w:t>https://welcome.kaznu.kz/kz/welcome/doctorate</w:t>
              </w:r>
            </w:hyperlink>
            <w:r>
              <w:rPr>
                <w:rFonts w:ascii="Times New Roman" w:eastAsia="Times New Roman" w:hAnsi="Times New Roman" w:cs="Times New Roman"/>
                <w:sz w:val="24"/>
                <w:szCs w:val="24"/>
                <w:lang w:val="kk-KZ"/>
              </w:rPr>
              <w:t xml:space="preserve"> </w:t>
            </w:r>
          </w:p>
        </w:tc>
      </w:tr>
      <w:tr w:rsidR="00A92DBB" w:rsidRPr="00A92DBB" w14:paraId="3111B402" w14:textId="77777777" w:rsidTr="00A92DBB">
        <w:trPr>
          <w:tblCellSpacing w:w="0" w:type="dxa"/>
        </w:trPr>
        <w:tc>
          <w:tcPr>
            <w:tcW w:w="1860" w:type="dxa"/>
            <w:tcBorders>
              <w:top w:val="outset" w:sz="6" w:space="0" w:color="auto"/>
              <w:left w:val="outset" w:sz="6" w:space="0" w:color="auto"/>
              <w:bottom w:val="outset" w:sz="6" w:space="0" w:color="auto"/>
              <w:right w:val="outset" w:sz="6" w:space="0" w:color="auto"/>
            </w:tcBorders>
            <w:hideMark/>
          </w:tcPr>
          <w:p w14:paraId="3F755E26" w14:textId="190F85B8" w:rsidR="00A92DBB" w:rsidRPr="00837FBE" w:rsidRDefault="00837FBE" w:rsidP="00A92DBB">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Академиялық қызмет</w:t>
            </w:r>
          </w:p>
        </w:tc>
        <w:tc>
          <w:tcPr>
            <w:tcW w:w="7485" w:type="dxa"/>
            <w:tcBorders>
              <w:top w:val="outset" w:sz="6" w:space="0" w:color="auto"/>
              <w:left w:val="outset" w:sz="6" w:space="0" w:color="auto"/>
              <w:bottom w:val="outset" w:sz="6" w:space="0" w:color="auto"/>
              <w:right w:val="outset" w:sz="6" w:space="0" w:color="auto"/>
            </w:tcBorders>
            <w:hideMark/>
          </w:tcPr>
          <w:p w14:paraId="783DCE6A" w14:textId="77777777" w:rsidR="00217A6F" w:rsidRPr="00217A6F" w:rsidRDefault="00217A6F" w:rsidP="00217A6F">
            <w:pPr>
              <w:spacing w:before="100" w:beforeAutospacing="1" w:after="100" w:afterAutospacing="1" w:line="240" w:lineRule="auto"/>
              <w:rPr>
                <w:rFonts w:ascii="Times New Roman" w:eastAsia="Times New Roman" w:hAnsi="Times New Roman" w:cs="Times New Roman"/>
                <w:sz w:val="24"/>
                <w:szCs w:val="24"/>
                <w:lang/>
              </w:rPr>
            </w:pPr>
            <w:r w:rsidRPr="00217A6F">
              <w:rPr>
                <w:rFonts w:ascii="Times New Roman" w:eastAsia="Times New Roman" w:hAnsi="Times New Roman" w:cs="Times New Roman"/>
                <w:sz w:val="24"/>
                <w:szCs w:val="24"/>
                <w:lang/>
              </w:rPr>
              <w:t>ББ академиялық қызметін жүзеге асырады:</w:t>
            </w:r>
          </w:p>
          <w:p w14:paraId="7624B197" w14:textId="71AA6D94" w:rsidR="00217A6F" w:rsidRPr="00217A6F" w:rsidRDefault="00217A6F" w:rsidP="00217A6F">
            <w:pPr>
              <w:spacing w:before="100" w:beforeAutospacing="1" w:after="100" w:afterAutospacing="1" w:line="240" w:lineRule="auto"/>
              <w:rPr>
                <w:rFonts w:ascii="Times New Roman" w:eastAsia="Times New Roman" w:hAnsi="Times New Roman" w:cs="Times New Roman"/>
                <w:sz w:val="24"/>
                <w:szCs w:val="24"/>
                <w:lang/>
              </w:rPr>
            </w:pPr>
            <w:r w:rsidRPr="00217A6F">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kk-KZ"/>
              </w:rPr>
              <w:t>лингвистика</w:t>
            </w:r>
            <w:r w:rsidRPr="00217A6F">
              <w:rPr>
                <w:rFonts w:ascii="Times New Roman" w:eastAsia="Times New Roman" w:hAnsi="Times New Roman" w:cs="Times New Roman"/>
                <w:sz w:val="24"/>
                <w:szCs w:val="24"/>
                <w:lang/>
              </w:rPr>
              <w:t xml:space="preserve"> ғылымдары жоғары білім саласындағы қолданыстағы нормативтік құжаттар мен әдістемелік ұсынымдар шеңберінде,</w:t>
            </w:r>
          </w:p>
          <w:p w14:paraId="78BDDC12" w14:textId="77777777" w:rsidR="00217A6F" w:rsidRPr="00217A6F" w:rsidRDefault="00217A6F" w:rsidP="00217A6F">
            <w:pPr>
              <w:spacing w:before="100" w:beforeAutospacing="1" w:after="100" w:afterAutospacing="1" w:line="240" w:lineRule="auto"/>
              <w:rPr>
                <w:rFonts w:ascii="Times New Roman" w:eastAsia="Times New Roman" w:hAnsi="Times New Roman" w:cs="Times New Roman"/>
                <w:sz w:val="24"/>
                <w:szCs w:val="24"/>
                <w:lang/>
              </w:rPr>
            </w:pPr>
            <w:r w:rsidRPr="00217A6F">
              <w:rPr>
                <w:rFonts w:ascii="Times New Roman" w:eastAsia="Times New Roman" w:hAnsi="Times New Roman" w:cs="Times New Roman"/>
                <w:sz w:val="24"/>
                <w:szCs w:val="24"/>
                <w:lang/>
              </w:rPr>
              <w:t>- университетте оқу-әдістемелік үдерісті реттейтін нормативтік құжаттарды жүзеге асыру нәтижесінде;</w:t>
            </w:r>
          </w:p>
          <w:p w14:paraId="26B0A63C" w14:textId="5D547CF8" w:rsidR="00217A6F" w:rsidRPr="00217A6F" w:rsidRDefault="00217A6F" w:rsidP="00217A6F">
            <w:pPr>
              <w:spacing w:before="100" w:beforeAutospacing="1" w:after="100" w:afterAutospacing="1" w:line="240" w:lineRule="auto"/>
              <w:rPr>
                <w:rFonts w:ascii="Times New Roman" w:eastAsia="Times New Roman" w:hAnsi="Times New Roman" w:cs="Times New Roman"/>
                <w:sz w:val="24"/>
                <w:szCs w:val="24"/>
                <w:lang/>
              </w:rPr>
            </w:pPr>
            <w:r w:rsidRPr="00217A6F">
              <w:rPr>
                <w:rFonts w:ascii="Times New Roman" w:eastAsia="Times New Roman" w:hAnsi="Times New Roman" w:cs="Times New Roman"/>
                <w:sz w:val="24"/>
                <w:szCs w:val="24"/>
                <w:lang/>
              </w:rPr>
              <w:t>- әдістемелік жұмысқа қатысты жаңа нормативтік-құқықтық актілерді жалпылау және тарату</w:t>
            </w:r>
            <w:r>
              <w:rPr>
                <w:rFonts w:ascii="Times New Roman" w:eastAsia="Times New Roman" w:hAnsi="Times New Roman" w:cs="Times New Roman"/>
                <w:sz w:val="24"/>
                <w:szCs w:val="24"/>
                <w:lang w:val="kk-KZ"/>
              </w:rPr>
              <w:t>мен</w:t>
            </w:r>
            <w:r w:rsidRPr="00217A6F">
              <w:rPr>
                <w:rFonts w:ascii="Times New Roman" w:eastAsia="Times New Roman" w:hAnsi="Times New Roman" w:cs="Times New Roman"/>
                <w:sz w:val="24"/>
                <w:szCs w:val="24"/>
                <w:lang/>
              </w:rPr>
              <w:t>;</w:t>
            </w:r>
          </w:p>
          <w:p w14:paraId="61E623D6" w14:textId="5D84FDC3" w:rsidR="00217A6F" w:rsidRPr="00217A6F" w:rsidRDefault="00217A6F" w:rsidP="00217A6F">
            <w:pPr>
              <w:spacing w:before="100" w:beforeAutospacing="1" w:after="100" w:afterAutospacing="1" w:line="240" w:lineRule="auto"/>
              <w:rPr>
                <w:rFonts w:ascii="Times New Roman" w:eastAsia="Times New Roman" w:hAnsi="Times New Roman" w:cs="Times New Roman"/>
                <w:sz w:val="24"/>
                <w:szCs w:val="24"/>
                <w:lang/>
              </w:rPr>
            </w:pPr>
            <w:r w:rsidRPr="00217A6F">
              <w:rPr>
                <w:rFonts w:ascii="Times New Roman" w:eastAsia="Times New Roman" w:hAnsi="Times New Roman" w:cs="Times New Roman"/>
                <w:sz w:val="24"/>
                <w:szCs w:val="24"/>
                <w:lang/>
              </w:rPr>
              <w:t>-университеттің оқу-әдістемелік жұмысын ағымдағы және перспективалық жоспарлау; нормативтік-құқықтық актілерге, оқу жұмыс жоспарына және білім беру бағдарламасына сәйкестігіне кафедра пәнінің оқу-әдістемелік кешенін (ПОӘК) келісу</w:t>
            </w:r>
            <w:r>
              <w:rPr>
                <w:rFonts w:ascii="Times New Roman" w:eastAsia="Times New Roman" w:hAnsi="Times New Roman" w:cs="Times New Roman"/>
                <w:sz w:val="24"/>
                <w:szCs w:val="24"/>
                <w:lang w:val="kk-KZ"/>
              </w:rPr>
              <w:t>мен</w:t>
            </w:r>
            <w:r w:rsidRPr="00217A6F">
              <w:rPr>
                <w:rFonts w:ascii="Times New Roman" w:eastAsia="Times New Roman" w:hAnsi="Times New Roman" w:cs="Times New Roman"/>
                <w:sz w:val="24"/>
                <w:szCs w:val="24"/>
                <w:lang/>
              </w:rPr>
              <w:t>;</w:t>
            </w:r>
          </w:p>
          <w:p w14:paraId="54F9B2FD" w14:textId="77777777" w:rsidR="00217A6F" w:rsidRPr="00217A6F" w:rsidRDefault="00217A6F" w:rsidP="00217A6F">
            <w:pPr>
              <w:spacing w:before="100" w:beforeAutospacing="1" w:after="100" w:afterAutospacing="1" w:line="240" w:lineRule="auto"/>
              <w:rPr>
                <w:rFonts w:ascii="Times New Roman" w:eastAsia="Times New Roman" w:hAnsi="Times New Roman" w:cs="Times New Roman"/>
                <w:sz w:val="24"/>
                <w:szCs w:val="24"/>
                <w:lang/>
              </w:rPr>
            </w:pPr>
            <w:r w:rsidRPr="00217A6F">
              <w:rPr>
                <w:rFonts w:ascii="Times New Roman" w:eastAsia="Times New Roman" w:hAnsi="Times New Roman" w:cs="Times New Roman"/>
                <w:sz w:val="24"/>
                <w:szCs w:val="24"/>
                <w:lang/>
              </w:rPr>
              <w:t>-оқу процесін оқу-әдістемелік материалдармен қамтамасыз ету мониторингімен, нәтижелерді Құжаттамалық ресімдеумен;</w:t>
            </w:r>
          </w:p>
          <w:p w14:paraId="64C69367" w14:textId="7127C989" w:rsidR="00A92DBB" w:rsidRPr="00A92DBB" w:rsidRDefault="00217A6F" w:rsidP="00217A6F">
            <w:pPr>
              <w:spacing w:after="0" w:line="240" w:lineRule="auto"/>
              <w:rPr>
                <w:rFonts w:ascii="Times New Roman" w:eastAsia="Times New Roman" w:hAnsi="Times New Roman" w:cs="Times New Roman"/>
                <w:sz w:val="24"/>
                <w:szCs w:val="24"/>
                <w:lang/>
              </w:rPr>
            </w:pPr>
            <w:r w:rsidRPr="00217A6F">
              <w:rPr>
                <w:rFonts w:ascii="Times New Roman" w:eastAsia="Times New Roman" w:hAnsi="Times New Roman" w:cs="Times New Roman"/>
                <w:sz w:val="24"/>
                <w:szCs w:val="24"/>
                <w:lang/>
              </w:rPr>
              <w:t>-оқу-әдістемелік материалдарды әзірлеумен; жұмыс оқу жоспар</w:t>
            </w:r>
            <w:r>
              <w:rPr>
                <w:rFonts w:ascii="Times New Roman" w:eastAsia="Times New Roman" w:hAnsi="Times New Roman" w:cs="Times New Roman"/>
                <w:sz w:val="24"/>
                <w:szCs w:val="24"/>
                <w:lang/>
              </w:rPr>
              <w:t>ын әзірлеумен және іске асыру</w:t>
            </w:r>
            <w:r>
              <w:rPr>
                <w:rFonts w:ascii="Times New Roman" w:eastAsia="Times New Roman" w:hAnsi="Times New Roman" w:cs="Times New Roman"/>
                <w:sz w:val="24"/>
                <w:szCs w:val="24"/>
                <w:lang w:val="kk-KZ"/>
              </w:rPr>
              <w:t>мен</w:t>
            </w:r>
            <w:r>
              <w:rPr>
                <w:rFonts w:ascii="Times New Roman" w:eastAsia="Times New Roman" w:hAnsi="Times New Roman" w:cs="Times New Roman"/>
                <w:sz w:val="24"/>
                <w:szCs w:val="24"/>
                <w:lang/>
              </w:rPr>
              <w:t>.</w:t>
            </w:r>
          </w:p>
        </w:tc>
      </w:tr>
      <w:tr w:rsidR="00A92DBB" w:rsidRPr="00A92DBB" w14:paraId="73801D67" w14:textId="77777777" w:rsidTr="00A92DBB">
        <w:trPr>
          <w:tblCellSpacing w:w="0" w:type="dxa"/>
        </w:trPr>
        <w:tc>
          <w:tcPr>
            <w:tcW w:w="1860" w:type="dxa"/>
            <w:tcBorders>
              <w:top w:val="outset" w:sz="6" w:space="0" w:color="auto"/>
              <w:left w:val="outset" w:sz="6" w:space="0" w:color="auto"/>
              <w:bottom w:val="outset" w:sz="6" w:space="0" w:color="auto"/>
              <w:right w:val="outset" w:sz="6" w:space="0" w:color="auto"/>
            </w:tcBorders>
            <w:hideMark/>
          </w:tcPr>
          <w:p w14:paraId="0F337630" w14:textId="39061E1D" w:rsidR="00A92DBB" w:rsidRPr="00320510" w:rsidRDefault="00320510" w:rsidP="00A92DBB">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Ғылыми қызмет</w:t>
            </w:r>
          </w:p>
        </w:tc>
        <w:tc>
          <w:tcPr>
            <w:tcW w:w="7485" w:type="dxa"/>
            <w:tcBorders>
              <w:top w:val="outset" w:sz="6" w:space="0" w:color="auto"/>
              <w:left w:val="outset" w:sz="6" w:space="0" w:color="auto"/>
              <w:bottom w:val="outset" w:sz="6" w:space="0" w:color="auto"/>
              <w:right w:val="outset" w:sz="6" w:space="0" w:color="auto"/>
            </w:tcBorders>
            <w:hideMark/>
          </w:tcPr>
          <w:p w14:paraId="4449D186" w14:textId="0B3EACB4" w:rsidR="00A92DBB" w:rsidRPr="00A92DBB" w:rsidRDefault="00217A6F" w:rsidP="00A92DBB">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val="kk-KZ"/>
              </w:rPr>
              <w:t xml:space="preserve">ББ бағдарламасын жүзеге асыру үшін төмендегі ғылыми орталықтар мен зертханалар бар: </w:t>
            </w:r>
          </w:p>
          <w:p w14:paraId="5EF7E376" w14:textId="6D458989" w:rsidR="00A92DBB" w:rsidRPr="00217A6F" w:rsidRDefault="00A92DBB" w:rsidP="00A92DBB">
            <w:pPr>
              <w:spacing w:before="100" w:beforeAutospacing="1" w:after="100" w:afterAutospacing="1" w:line="240" w:lineRule="auto"/>
              <w:rPr>
                <w:rFonts w:ascii="Times New Roman" w:eastAsia="Times New Roman" w:hAnsi="Times New Roman" w:cs="Times New Roman"/>
                <w:sz w:val="24"/>
                <w:szCs w:val="24"/>
                <w:lang w:val="kk-KZ"/>
              </w:rPr>
            </w:pPr>
            <w:r w:rsidRPr="00A92DBB">
              <w:rPr>
                <w:rFonts w:ascii="Times New Roman" w:eastAsia="Times New Roman" w:hAnsi="Times New Roman" w:cs="Times New Roman"/>
                <w:sz w:val="24"/>
                <w:szCs w:val="24"/>
                <w:lang/>
              </w:rPr>
              <w:t xml:space="preserve">- </w:t>
            </w:r>
            <w:r w:rsidR="00217A6F">
              <w:rPr>
                <w:rFonts w:ascii="Times New Roman" w:eastAsia="Times New Roman" w:hAnsi="Times New Roman" w:cs="Times New Roman"/>
                <w:sz w:val="24"/>
                <w:szCs w:val="24"/>
                <w:lang w:val="kk-KZ"/>
              </w:rPr>
              <w:t>«Қазақ тілі: әлеуметтік лингвистика және психолингвистика</w:t>
            </w:r>
            <w:r w:rsidRPr="00A92DBB">
              <w:rPr>
                <w:rFonts w:ascii="Times New Roman" w:eastAsia="Times New Roman" w:hAnsi="Times New Roman" w:cs="Times New Roman"/>
                <w:sz w:val="24"/>
                <w:szCs w:val="24"/>
                <w:lang/>
              </w:rPr>
              <w:t>»</w:t>
            </w:r>
            <w:r w:rsidR="00217A6F">
              <w:rPr>
                <w:rFonts w:ascii="Times New Roman" w:eastAsia="Times New Roman" w:hAnsi="Times New Roman" w:cs="Times New Roman"/>
                <w:sz w:val="24"/>
                <w:szCs w:val="24"/>
                <w:lang w:val="kk-KZ"/>
              </w:rPr>
              <w:t xml:space="preserve"> зертханасы</w:t>
            </w:r>
          </w:p>
          <w:p w14:paraId="66DE0147" w14:textId="6C728C87" w:rsidR="00A92DBB" w:rsidRPr="00217A6F" w:rsidRDefault="00A92DBB" w:rsidP="00A92DBB">
            <w:pPr>
              <w:spacing w:before="100" w:beforeAutospacing="1" w:after="100" w:afterAutospacing="1" w:line="240" w:lineRule="auto"/>
              <w:rPr>
                <w:rFonts w:ascii="Times New Roman" w:eastAsia="Times New Roman" w:hAnsi="Times New Roman" w:cs="Times New Roman"/>
                <w:sz w:val="24"/>
                <w:szCs w:val="24"/>
                <w:lang w:val="kk-KZ"/>
              </w:rPr>
            </w:pPr>
            <w:r w:rsidRPr="00A92DBB">
              <w:rPr>
                <w:rFonts w:ascii="Times New Roman" w:eastAsia="Times New Roman" w:hAnsi="Times New Roman" w:cs="Times New Roman"/>
                <w:sz w:val="24"/>
                <w:szCs w:val="24"/>
                <w:lang/>
              </w:rPr>
              <w:t>- «</w:t>
            </w:r>
            <w:r w:rsidR="00217A6F">
              <w:rPr>
                <w:rFonts w:ascii="Times New Roman" w:eastAsia="Times New Roman" w:hAnsi="Times New Roman" w:cs="Times New Roman"/>
                <w:sz w:val="24"/>
                <w:szCs w:val="24"/>
                <w:lang w:val="kk-KZ"/>
              </w:rPr>
              <w:t>Лингвистикалық сараптама және кеңес беру</w:t>
            </w:r>
            <w:r w:rsidRPr="00A92DBB">
              <w:rPr>
                <w:rFonts w:ascii="Times New Roman" w:eastAsia="Times New Roman" w:hAnsi="Times New Roman" w:cs="Times New Roman"/>
                <w:sz w:val="24"/>
                <w:szCs w:val="24"/>
                <w:lang/>
              </w:rPr>
              <w:t>»</w:t>
            </w:r>
            <w:r w:rsidR="00217A6F">
              <w:rPr>
                <w:rFonts w:ascii="Times New Roman" w:eastAsia="Times New Roman" w:hAnsi="Times New Roman" w:cs="Times New Roman"/>
                <w:sz w:val="24"/>
                <w:szCs w:val="24"/>
                <w:lang w:val="kk-KZ"/>
              </w:rPr>
              <w:t xml:space="preserve"> орталығы</w:t>
            </w:r>
          </w:p>
          <w:p w14:paraId="6DE3F1B5" w14:textId="16F6EC80" w:rsidR="00A92DBB" w:rsidRPr="00217A6F" w:rsidRDefault="00A92DBB" w:rsidP="00A92DBB">
            <w:pPr>
              <w:spacing w:before="100" w:beforeAutospacing="1" w:after="100" w:afterAutospacing="1" w:line="240" w:lineRule="auto"/>
              <w:rPr>
                <w:rFonts w:ascii="Times New Roman" w:eastAsia="Times New Roman" w:hAnsi="Times New Roman" w:cs="Times New Roman"/>
                <w:sz w:val="24"/>
                <w:szCs w:val="24"/>
                <w:lang w:val="kk-KZ"/>
              </w:rPr>
            </w:pPr>
            <w:r w:rsidRPr="00A92DBB">
              <w:rPr>
                <w:rFonts w:ascii="Times New Roman" w:eastAsia="Times New Roman" w:hAnsi="Times New Roman" w:cs="Times New Roman"/>
                <w:sz w:val="24"/>
                <w:szCs w:val="24"/>
                <w:lang/>
              </w:rPr>
              <w:t>-  «</w:t>
            </w:r>
            <w:r w:rsidR="00217A6F">
              <w:rPr>
                <w:rFonts w:ascii="Times New Roman" w:eastAsia="Times New Roman" w:hAnsi="Times New Roman" w:cs="Times New Roman"/>
                <w:sz w:val="24"/>
                <w:szCs w:val="24"/>
                <w:lang w:val="kk-KZ"/>
              </w:rPr>
              <w:t>Компьютерлік лингвистика</w:t>
            </w:r>
            <w:r w:rsidRPr="00A92DBB">
              <w:rPr>
                <w:rFonts w:ascii="Times New Roman" w:eastAsia="Times New Roman" w:hAnsi="Times New Roman" w:cs="Times New Roman"/>
                <w:sz w:val="24"/>
                <w:szCs w:val="24"/>
                <w:lang/>
              </w:rPr>
              <w:t>»</w:t>
            </w:r>
            <w:r w:rsidR="00217A6F">
              <w:rPr>
                <w:rFonts w:ascii="Times New Roman" w:eastAsia="Times New Roman" w:hAnsi="Times New Roman" w:cs="Times New Roman"/>
                <w:sz w:val="24"/>
                <w:szCs w:val="24"/>
                <w:lang w:val="kk-KZ"/>
              </w:rPr>
              <w:t xml:space="preserve"> орталығы</w:t>
            </w:r>
          </w:p>
          <w:p w14:paraId="5CBCA2B1" w14:textId="15D55474" w:rsidR="00A92DBB" w:rsidRPr="00A92DBB" w:rsidRDefault="00A92DBB" w:rsidP="00A92DBB">
            <w:pPr>
              <w:spacing w:before="100" w:beforeAutospacing="1" w:after="100" w:afterAutospacing="1" w:line="240" w:lineRule="auto"/>
              <w:rPr>
                <w:rFonts w:ascii="Times New Roman" w:eastAsia="Times New Roman" w:hAnsi="Times New Roman" w:cs="Times New Roman"/>
                <w:sz w:val="24"/>
                <w:szCs w:val="24"/>
                <w:lang/>
              </w:rPr>
            </w:pPr>
            <w:r w:rsidRPr="00A92DBB">
              <w:rPr>
                <w:rFonts w:ascii="Times New Roman" w:eastAsia="Times New Roman" w:hAnsi="Times New Roman" w:cs="Times New Roman"/>
                <w:sz w:val="24"/>
                <w:szCs w:val="24"/>
                <w:lang/>
              </w:rPr>
              <w:t xml:space="preserve">- </w:t>
            </w:r>
            <w:r w:rsidR="00217A6F">
              <w:rPr>
                <w:rFonts w:ascii="Times New Roman" w:eastAsia="Times New Roman" w:hAnsi="Times New Roman" w:cs="Times New Roman"/>
                <w:sz w:val="24"/>
                <w:szCs w:val="24"/>
                <w:lang w:val="kk-KZ"/>
              </w:rPr>
              <w:t xml:space="preserve">А.С. Аманжоловтың </w:t>
            </w:r>
            <w:r w:rsidRPr="00A92DBB">
              <w:rPr>
                <w:rFonts w:ascii="Times New Roman" w:eastAsia="Times New Roman" w:hAnsi="Times New Roman" w:cs="Times New Roman"/>
                <w:sz w:val="24"/>
                <w:szCs w:val="24"/>
                <w:lang/>
              </w:rPr>
              <w:t>«</w:t>
            </w:r>
            <w:r w:rsidR="00217A6F">
              <w:rPr>
                <w:rFonts w:ascii="Times New Roman" w:eastAsia="Times New Roman" w:hAnsi="Times New Roman" w:cs="Times New Roman"/>
                <w:sz w:val="24"/>
                <w:szCs w:val="24"/>
                <w:lang w:val="kk-KZ"/>
              </w:rPr>
              <w:t>Түркі әлемі оқу</w:t>
            </w:r>
            <w:r w:rsidR="00217A6F" w:rsidRPr="00217A6F">
              <w:rPr>
                <w:rFonts w:ascii="Times New Roman" w:eastAsia="Times New Roman" w:hAnsi="Times New Roman" w:cs="Times New Roman"/>
                <w:sz w:val="24"/>
                <w:szCs w:val="24"/>
                <w:lang w:val="kk-KZ"/>
              </w:rPr>
              <w:t>-</w:t>
            </w:r>
            <w:r w:rsidR="00217A6F">
              <w:rPr>
                <w:rFonts w:ascii="Times New Roman" w:eastAsia="Times New Roman" w:hAnsi="Times New Roman" w:cs="Times New Roman"/>
                <w:sz w:val="24"/>
                <w:szCs w:val="24"/>
                <w:lang w:val="kk-KZ"/>
              </w:rPr>
              <w:t>кабинеті</w:t>
            </w:r>
            <w:r w:rsidRPr="00A92DBB">
              <w:rPr>
                <w:rFonts w:ascii="Times New Roman" w:eastAsia="Times New Roman" w:hAnsi="Times New Roman" w:cs="Times New Roman"/>
                <w:sz w:val="24"/>
                <w:szCs w:val="24"/>
                <w:lang/>
              </w:rPr>
              <w:t>»</w:t>
            </w:r>
          </w:p>
          <w:p w14:paraId="4BBA368B" w14:textId="2A39726C" w:rsidR="00A92DBB" w:rsidRPr="00217A6F" w:rsidRDefault="00A92DBB" w:rsidP="00A92DBB">
            <w:pPr>
              <w:spacing w:before="100" w:beforeAutospacing="1" w:after="100" w:afterAutospacing="1" w:line="240" w:lineRule="auto"/>
              <w:rPr>
                <w:rFonts w:ascii="Times New Roman" w:eastAsia="Times New Roman" w:hAnsi="Times New Roman" w:cs="Times New Roman"/>
                <w:sz w:val="24"/>
                <w:szCs w:val="24"/>
                <w:lang w:val="kk-KZ"/>
              </w:rPr>
            </w:pPr>
            <w:r w:rsidRPr="00A92DBB">
              <w:rPr>
                <w:rFonts w:ascii="Times New Roman" w:eastAsia="Times New Roman" w:hAnsi="Times New Roman" w:cs="Times New Roman"/>
                <w:sz w:val="24"/>
                <w:szCs w:val="24"/>
                <w:lang/>
              </w:rPr>
              <w:t>- «</w:t>
            </w:r>
            <w:r w:rsidR="00217A6F">
              <w:rPr>
                <w:rFonts w:ascii="Times New Roman" w:eastAsia="Times New Roman" w:hAnsi="Times New Roman" w:cs="Times New Roman"/>
                <w:sz w:val="24"/>
                <w:szCs w:val="24"/>
                <w:lang w:val="kk-KZ"/>
              </w:rPr>
              <w:t>Британ мәдениеті</w:t>
            </w:r>
            <w:r w:rsidRPr="00A92DBB">
              <w:rPr>
                <w:rFonts w:ascii="Times New Roman" w:eastAsia="Times New Roman" w:hAnsi="Times New Roman" w:cs="Times New Roman"/>
                <w:sz w:val="24"/>
                <w:szCs w:val="24"/>
                <w:lang/>
              </w:rPr>
              <w:t>»</w:t>
            </w:r>
            <w:r w:rsidR="00217A6F">
              <w:rPr>
                <w:rFonts w:ascii="Times New Roman" w:eastAsia="Times New Roman" w:hAnsi="Times New Roman" w:cs="Times New Roman"/>
                <w:sz w:val="24"/>
                <w:szCs w:val="24"/>
                <w:lang w:val="kk-KZ"/>
              </w:rPr>
              <w:t xml:space="preserve"> орталығы</w:t>
            </w:r>
          </w:p>
          <w:p w14:paraId="41CB4EF5" w14:textId="10951827" w:rsidR="00A92DBB" w:rsidRPr="00217A6F" w:rsidRDefault="00A92DBB" w:rsidP="00A92DBB">
            <w:pPr>
              <w:spacing w:before="100" w:beforeAutospacing="1" w:after="100" w:afterAutospacing="1" w:line="240" w:lineRule="auto"/>
              <w:rPr>
                <w:rFonts w:ascii="Times New Roman" w:eastAsia="Times New Roman" w:hAnsi="Times New Roman" w:cs="Times New Roman"/>
                <w:sz w:val="24"/>
                <w:szCs w:val="24"/>
                <w:lang w:val="kk-KZ"/>
              </w:rPr>
            </w:pPr>
            <w:r w:rsidRPr="00A92DBB">
              <w:rPr>
                <w:rFonts w:ascii="Times New Roman" w:eastAsia="Times New Roman" w:hAnsi="Times New Roman" w:cs="Times New Roman"/>
                <w:sz w:val="24"/>
                <w:szCs w:val="24"/>
                <w:lang/>
              </w:rPr>
              <w:t>- «</w:t>
            </w:r>
            <w:r w:rsidR="00217A6F">
              <w:rPr>
                <w:rFonts w:ascii="Times New Roman" w:eastAsia="Times New Roman" w:hAnsi="Times New Roman" w:cs="Times New Roman"/>
                <w:sz w:val="24"/>
                <w:szCs w:val="24"/>
                <w:lang w:val="kk-KZ"/>
              </w:rPr>
              <w:t>Орыс әлемі</w:t>
            </w:r>
            <w:r w:rsidRPr="00A92DBB">
              <w:rPr>
                <w:rFonts w:ascii="Times New Roman" w:eastAsia="Times New Roman" w:hAnsi="Times New Roman" w:cs="Times New Roman"/>
                <w:sz w:val="24"/>
                <w:szCs w:val="24"/>
                <w:lang/>
              </w:rPr>
              <w:t>»</w:t>
            </w:r>
            <w:r w:rsidR="00217A6F">
              <w:rPr>
                <w:rFonts w:ascii="Times New Roman" w:eastAsia="Times New Roman" w:hAnsi="Times New Roman" w:cs="Times New Roman"/>
                <w:sz w:val="24"/>
                <w:szCs w:val="24"/>
                <w:lang w:val="kk-KZ"/>
              </w:rPr>
              <w:t xml:space="preserve"> орталығы</w:t>
            </w:r>
          </w:p>
          <w:p w14:paraId="310FEE59" w14:textId="418E39BD" w:rsidR="00A92DBB" w:rsidRPr="00A92DBB" w:rsidRDefault="000366AE" w:rsidP="00A92DBB">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val="kk-KZ"/>
              </w:rPr>
              <w:t>Кафедраның ғылыми бағыттары</w:t>
            </w:r>
            <w:r w:rsidR="00A92DBB" w:rsidRPr="00A92DBB">
              <w:rPr>
                <w:rFonts w:ascii="Times New Roman" w:eastAsia="Times New Roman" w:hAnsi="Times New Roman" w:cs="Times New Roman"/>
                <w:sz w:val="24"/>
                <w:szCs w:val="24"/>
                <w:lang/>
              </w:rPr>
              <w:t>:</w:t>
            </w:r>
          </w:p>
          <w:p w14:paraId="4B37A20D" w14:textId="7DD710A7" w:rsidR="00A92DBB" w:rsidRPr="000366AE" w:rsidRDefault="00A92DBB" w:rsidP="00A92DBB">
            <w:pPr>
              <w:spacing w:before="100" w:beforeAutospacing="1" w:after="100" w:afterAutospacing="1" w:line="240" w:lineRule="auto"/>
              <w:rPr>
                <w:rFonts w:ascii="Times New Roman" w:eastAsia="Times New Roman" w:hAnsi="Times New Roman" w:cs="Times New Roman"/>
                <w:sz w:val="24"/>
                <w:szCs w:val="24"/>
                <w:lang w:val="kk-KZ"/>
              </w:rPr>
            </w:pPr>
            <w:r w:rsidRPr="00A92DBB">
              <w:rPr>
                <w:rFonts w:ascii="Times New Roman" w:eastAsia="Times New Roman" w:hAnsi="Times New Roman" w:cs="Times New Roman"/>
                <w:sz w:val="24"/>
                <w:szCs w:val="24"/>
                <w:lang/>
              </w:rPr>
              <w:t xml:space="preserve">- </w:t>
            </w:r>
            <w:r w:rsidR="000366AE">
              <w:rPr>
                <w:rFonts w:ascii="Times New Roman" w:eastAsia="Times New Roman" w:hAnsi="Times New Roman" w:cs="Times New Roman"/>
                <w:sz w:val="24"/>
                <w:szCs w:val="24"/>
                <w:lang w:val="kk-KZ"/>
              </w:rPr>
              <w:t>Этнолингвистика</w:t>
            </w:r>
          </w:p>
          <w:p w14:paraId="30509EC5" w14:textId="1716761F" w:rsidR="00A92DBB" w:rsidRPr="000366AE" w:rsidRDefault="00A92DBB" w:rsidP="00A92DBB">
            <w:pPr>
              <w:spacing w:before="100" w:beforeAutospacing="1" w:after="100" w:afterAutospacing="1" w:line="240" w:lineRule="auto"/>
              <w:rPr>
                <w:rFonts w:ascii="Times New Roman" w:eastAsia="Times New Roman" w:hAnsi="Times New Roman" w:cs="Times New Roman"/>
                <w:sz w:val="24"/>
                <w:szCs w:val="24"/>
                <w:lang w:val="kk-KZ"/>
              </w:rPr>
            </w:pPr>
            <w:r w:rsidRPr="00A92DBB">
              <w:rPr>
                <w:rFonts w:ascii="Times New Roman" w:eastAsia="Times New Roman" w:hAnsi="Times New Roman" w:cs="Times New Roman"/>
                <w:sz w:val="24"/>
                <w:szCs w:val="24"/>
                <w:lang/>
              </w:rPr>
              <w:t xml:space="preserve">- </w:t>
            </w:r>
            <w:r w:rsidR="000366AE">
              <w:rPr>
                <w:rFonts w:ascii="Times New Roman" w:eastAsia="Times New Roman" w:hAnsi="Times New Roman" w:cs="Times New Roman"/>
                <w:sz w:val="24"/>
                <w:szCs w:val="24"/>
                <w:lang w:val="kk-KZ"/>
              </w:rPr>
              <w:t>Лингвомәдениеттану</w:t>
            </w:r>
          </w:p>
          <w:p w14:paraId="1FE7C170" w14:textId="6E5E4871" w:rsidR="00A92DBB" w:rsidRPr="000366AE" w:rsidRDefault="00A92DBB" w:rsidP="00A92DBB">
            <w:pPr>
              <w:spacing w:before="100" w:beforeAutospacing="1" w:after="100" w:afterAutospacing="1" w:line="240" w:lineRule="auto"/>
              <w:rPr>
                <w:rFonts w:ascii="Times New Roman" w:eastAsia="Times New Roman" w:hAnsi="Times New Roman" w:cs="Times New Roman"/>
                <w:sz w:val="24"/>
                <w:szCs w:val="24"/>
                <w:lang w:val="kk-KZ"/>
              </w:rPr>
            </w:pPr>
            <w:r w:rsidRPr="00A92DBB">
              <w:rPr>
                <w:rFonts w:ascii="Times New Roman" w:eastAsia="Times New Roman" w:hAnsi="Times New Roman" w:cs="Times New Roman"/>
                <w:sz w:val="24"/>
                <w:szCs w:val="24"/>
                <w:lang/>
              </w:rPr>
              <w:t xml:space="preserve">- </w:t>
            </w:r>
            <w:r w:rsidR="000366AE">
              <w:rPr>
                <w:rFonts w:ascii="Times New Roman" w:eastAsia="Times New Roman" w:hAnsi="Times New Roman" w:cs="Times New Roman"/>
                <w:sz w:val="24"/>
                <w:szCs w:val="24"/>
                <w:lang w:val="kk-KZ"/>
              </w:rPr>
              <w:t>Гендерлік лингвистика</w:t>
            </w:r>
          </w:p>
          <w:p w14:paraId="18F49F4F" w14:textId="50AFE60F" w:rsidR="00A92DBB" w:rsidRPr="000366AE" w:rsidRDefault="00A92DBB" w:rsidP="00A92DBB">
            <w:pPr>
              <w:spacing w:before="100" w:beforeAutospacing="1" w:after="100" w:afterAutospacing="1" w:line="240" w:lineRule="auto"/>
              <w:rPr>
                <w:rFonts w:ascii="Times New Roman" w:eastAsia="Times New Roman" w:hAnsi="Times New Roman" w:cs="Times New Roman"/>
                <w:sz w:val="24"/>
                <w:szCs w:val="24"/>
                <w:lang w:val="kk-KZ"/>
              </w:rPr>
            </w:pPr>
            <w:r w:rsidRPr="00A92DBB">
              <w:rPr>
                <w:rFonts w:ascii="Times New Roman" w:eastAsia="Times New Roman" w:hAnsi="Times New Roman" w:cs="Times New Roman"/>
                <w:sz w:val="24"/>
                <w:szCs w:val="24"/>
                <w:lang/>
              </w:rPr>
              <w:t xml:space="preserve">- </w:t>
            </w:r>
            <w:r w:rsidR="000366AE">
              <w:rPr>
                <w:rFonts w:ascii="Times New Roman" w:eastAsia="Times New Roman" w:hAnsi="Times New Roman" w:cs="Times New Roman"/>
                <w:sz w:val="24"/>
                <w:szCs w:val="24"/>
                <w:lang w:val="kk-KZ"/>
              </w:rPr>
              <w:t>Корпустық лингвистика</w:t>
            </w:r>
          </w:p>
          <w:p w14:paraId="7B906752" w14:textId="00998721" w:rsidR="00A92DBB" w:rsidRPr="000366AE" w:rsidRDefault="00A92DBB" w:rsidP="00A92DBB">
            <w:pPr>
              <w:spacing w:before="100" w:beforeAutospacing="1" w:after="100" w:afterAutospacing="1" w:line="240" w:lineRule="auto"/>
              <w:rPr>
                <w:rFonts w:ascii="Times New Roman" w:eastAsia="Times New Roman" w:hAnsi="Times New Roman" w:cs="Times New Roman"/>
                <w:sz w:val="24"/>
                <w:szCs w:val="24"/>
                <w:lang w:val="kk-KZ"/>
              </w:rPr>
            </w:pPr>
            <w:r w:rsidRPr="00A92DBB">
              <w:rPr>
                <w:rFonts w:ascii="Times New Roman" w:eastAsia="Times New Roman" w:hAnsi="Times New Roman" w:cs="Times New Roman"/>
                <w:sz w:val="24"/>
                <w:szCs w:val="24"/>
                <w:lang/>
              </w:rPr>
              <w:t xml:space="preserve">- </w:t>
            </w:r>
            <w:r w:rsidR="000366AE">
              <w:rPr>
                <w:rFonts w:ascii="Times New Roman" w:eastAsia="Times New Roman" w:hAnsi="Times New Roman" w:cs="Times New Roman"/>
                <w:sz w:val="24"/>
                <w:szCs w:val="24"/>
                <w:lang w:val="kk-KZ"/>
              </w:rPr>
              <w:t>Когнитивтік лингвистика</w:t>
            </w:r>
          </w:p>
          <w:p w14:paraId="6DD8BBE2" w14:textId="73257220" w:rsidR="00A92DBB" w:rsidRPr="000366AE" w:rsidRDefault="00A92DBB" w:rsidP="00A92DBB">
            <w:pPr>
              <w:spacing w:before="100" w:beforeAutospacing="1" w:after="100" w:afterAutospacing="1" w:line="240" w:lineRule="auto"/>
              <w:rPr>
                <w:rFonts w:ascii="Times New Roman" w:eastAsia="Times New Roman" w:hAnsi="Times New Roman" w:cs="Times New Roman"/>
                <w:sz w:val="24"/>
                <w:szCs w:val="24"/>
                <w:lang w:val="kk-KZ"/>
              </w:rPr>
            </w:pPr>
            <w:r w:rsidRPr="00A92DBB">
              <w:rPr>
                <w:rFonts w:ascii="Times New Roman" w:eastAsia="Times New Roman" w:hAnsi="Times New Roman" w:cs="Times New Roman"/>
                <w:sz w:val="24"/>
                <w:szCs w:val="24"/>
                <w:lang/>
              </w:rPr>
              <w:t xml:space="preserve">- </w:t>
            </w:r>
            <w:r w:rsidR="000366AE">
              <w:rPr>
                <w:rFonts w:ascii="Times New Roman" w:eastAsia="Times New Roman" w:hAnsi="Times New Roman" w:cs="Times New Roman"/>
                <w:sz w:val="24"/>
                <w:szCs w:val="24"/>
                <w:lang w:val="kk-KZ"/>
              </w:rPr>
              <w:t>Психолингвистика</w:t>
            </w:r>
          </w:p>
          <w:p w14:paraId="2EACBA20" w14:textId="359BADAF" w:rsidR="00A92DBB" w:rsidRPr="000366AE" w:rsidRDefault="00A92DBB" w:rsidP="00A92DBB">
            <w:pPr>
              <w:spacing w:before="100" w:beforeAutospacing="1" w:after="100" w:afterAutospacing="1" w:line="240" w:lineRule="auto"/>
              <w:rPr>
                <w:rFonts w:ascii="Times New Roman" w:eastAsia="Times New Roman" w:hAnsi="Times New Roman" w:cs="Times New Roman"/>
                <w:sz w:val="24"/>
                <w:szCs w:val="24"/>
                <w:lang w:val="kk-KZ"/>
              </w:rPr>
            </w:pPr>
            <w:r w:rsidRPr="00A92DBB">
              <w:rPr>
                <w:rFonts w:ascii="Times New Roman" w:eastAsia="Times New Roman" w:hAnsi="Times New Roman" w:cs="Times New Roman"/>
                <w:sz w:val="24"/>
                <w:szCs w:val="24"/>
                <w:lang/>
              </w:rPr>
              <w:t xml:space="preserve">- </w:t>
            </w:r>
            <w:r w:rsidR="000366AE">
              <w:rPr>
                <w:rFonts w:ascii="Times New Roman" w:eastAsia="Times New Roman" w:hAnsi="Times New Roman" w:cs="Times New Roman"/>
                <w:sz w:val="24"/>
                <w:szCs w:val="24"/>
                <w:lang w:val="kk-KZ"/>
              </w:rPr>
              <w:t>Әлеуметтік лингвистика</w:t>
            </w:r>
          </w:p>
          <w:p w14:paraId="336D1C31" w14:textId="2186381F" w:rsidR="00A92DBB" w:rsidRPr="000366AE" w:rsidRDefault="00A92DBB" w:rsidP="00A92DBB">
            <w:pPr>
              <w:spacing w:before="100" w:beforeAutospacing="1" w:after="100" w:afterAutospacing="1" w:line="240" w:lineRule="auto"/>
              <w:rPr>
                <w:rFonts w:ascii="Times New Roman" w:eastAsia="Times New Roman" w:hAnsi="Times New Roman" w:cs="Times New Roman"/>
                <w:sz w:val="24"/>
                <w:szCs w:val="24"/>
                <w:lang w:val="kk-KZ"/>
              </w:rPr>
            </w:pPr>
            <w:r w:rsidRPr="00A92DBB">
              <w:rPr>
                <w:rFonts w:ascii="Times New Roman" w:eastAsia="Times New Roman" w:hAnsi="Times New Roman" w:cs="Times New Roman"/>
                <w:sz w:val="24"/>
                <w:szCs w:val="24"/>
                <w:lang/>
              </w:rPr>
              <w:t xml:space="preserve">- </w:t>
            </w:r>
            <w:r w:rsidR="000366AE">
              <w:rPr>
                <w:rFonts w:ascii="Times New Roman" w:eastAsia="Times New Roman" w:hAnsi="Times New Roman" w:cs="Times New Roman"/>
                <w:sz w:val="24"/>
                <w:szCs w:val="24"/>
                <w:lang w:val="kk-KZ"/>
              </w:rPr>
              <w:t>Сот лингвистикасы</w:t>
            </w:r>
          </w:p>
          <w:p w14:paraId="7BDF50F9" w14:textId="1507A29A" w:rsidR="00A92DBB" w:rsidRPr="000366AE" w:rsidRDefault="00A92DBB" w:rsidP="00A92DBB">
            <w:pPr>
              <w:spacing w:before="100" w:beforeAutospacing="1" w:after="100" w:afterAutospacing="1" w:line="240" w:lineRule="auto"/>
              <w:rPr>
                <w:rFonts w:ascii="Times New Roman" w:eastAsia="Times New Roman" w:hAnsi="Times New Roman" w:cs="Times New Roman"/>
                <w:sz w:val="24"/>
                <w:szCs w:val="24"/>
                <w:lang w:val="kk-KZ"/>
              </w:rPr>
            </w:pPr>
            <w:r w:rsidRPr="00A92DBB">
              <w:rPr>
                <w:rFonts w:ascii="Times New Roman" w:eastAsia="Times New Roman" w:hAnsi="Times New Roman" w:cs="Times New Roman"/>
                <w:sz w:val="24"/>
                <w:szCs w:val="24"/>
                <w:lang/>
              </w:rPr>
              <w:t xml:space="preserve">- </w:t>
            </w:r>
            <w:r w:rsidR="000366AE">
              <w:rPr>
                <w:rFonts w:ascii="Times New Roman" w:eastAsia="Times New Roman" w:hAnsi="Times New Roman" w:cs="Times New Roman"/>
                <w:sz w:val="24"/>
                <w:szCs w:val="24"/>
                <w:lang w:val="kk-KZ"/>
              </w:rPr>
              <w:t>Түркітану</w:t>
            </w:r>
          </w:p>
          <w:p w14:paraId="4132641B" w14:textId="2EFFC3B3" w:rsidR="00A92DBB" w:rsidRDefault="00A92DBB" w:rsidP="00A92DBB">
            <w:pPr>
              <w:spacing w:after="0" w:line="240" w:lineRule="auto"/>
              <w:rPr>
                <w:rFonts w:ascii="Times New Roman" w:eastAsia="Times New Roman" w:hAnsi="Times New Roman" w:cs="Times New Roman"/>
                <w:sz w:val="24"/>
                <w:szCs w:val="24"/>
                <w:lang w:val="kk-KZ"/>
              </w:rPr>
            </w:pPr>
            <w:r w:rsidRPr="00A92DBB">
              <w:rPr>
                <w:rFonts w:ascii="Times New Roman" w:eastAsia="Times New Roman" w:hAnsi="Times New Roman" w:cs="Times New Roman"/>
                <w:sz w:val="24"/>
                <w:szCs w:val="24"/>
                <w:lang/>
              </w:rPr>
              <w:t xml:space="preserve">- </w:t>
            </w:r>
            <w:r w:rsidR="000366AE">
              <w:rPr>
                <w:rFonts w:ascii="Times New Roman" w:eastAsia="Times New Roman" w:hAnsi="Times New Roman" w:cs="Times New Roman"/>
                <w:sz w:val="24"/>
                <w:szCs w:val="24"/>
                <w:lang w:val="kk-KZ"/>
              </w:rPr>
              <w:t xml:space="preserve">Мәдениаралық </w:t>
            </w:r>
            <w:r w:rsidR="000366AE">
              <w:rPr>
                <w:rFonts w:ascii="Times New Roman" w:eastAsia="Times New Roman" w:hAnsi="Times New Roman" w:cs="Times New Roman"/>
                <w:sz w:val="24"/>
                <w:szCs w:val="24"/>
                <w:lang/>
              </w:rPr>
              <w:t>қарым</w:t>
            </w:r>
            <w:r w:rsidR="000366AE" w:rsidRPr="000366AE">
              <w:rPr>
                <w:rFonts w:ascii="Times New Roman" w:eastAsia="Times New Roman" w:hAnsi="Times New Roman" w:cs="Times New Roman"/>
                <w:sz w:val="24"/>
                <w:szCs w:val="24"/>
                <w:lang w:val="kk-KZ"/>
              </w:rPr>
              <w:t>-</w:t>
            </w:r>
            <w:r w:rsidR="000366AE">
              <w:rPr>
                <w:rFonts w:ascii="Times New Roman" w:eastAsia="Times New Roman" w:hAnsi="Times New Roman" w:cs="Times New Roman"/>
                <w:sz w:val="24"/>
                <w:szCs w:val="24"/>
                <w:lang w:val="kk-KZ"/>
              </w:rPr>
              <w:t>қатынас</w:t>
            </w:r>
          </w:p>
          <w:p w14:paraId="25037E2C" w14:textId="77777777" w:rsidR="000366AE" w:rsidRDefault="000366AE" w:rsidP="00A92DBB">
            <w:pPr>
              <w:spacing w:after="0" w:line="240" w:lineRule="auto"/>
              <w:rPr>
                <w:rFonts w:ascii="Times New Roman" w:eastAsia="Times New Roman" w:hAnsi="Times New Roman" w:cs="Times New Roman"/>
                <w:sz w:val="24"/>
                <w:szCs w:val="24"/>
                <w:lang w:val="kk-KZ"/>
              </w:rPr>
            </w:pPr>
          </w:p>
          <w:p w14:paraId="45373F31" w14:textId="00FC22E2" w:rsidR="00A92DBB" w:rsidRPr="000366AE" w:rsidRDefault="000366AE" w:rsidP="000366AE">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kk-KZ"/>
              </w:rPr>
              <w:t>Дискурсивтік лингвистика</w:t>
            </w:r>
            <w:bookmarkStart w:id="0" w:name="_GoBack"/>
            <w:bookmarkEnd w:id="0"/>
          </w:p>
        </w:tc>
      </w:tr>
      <w:tr w:rsidR="00A92DBB" w:rsidRPr="00A92DBB" w14:paraId="1F986517" w14:textId="77777777" w:rsidTr="00A92DBB">
        <w:trPr>
          <w:tblCellSpacing w:w="0" w:type="dxa"/>
        </w:trPr>
        <w:tc>
          <w:tcPr>
            <w:tcW w:w="1860" w:type="dxa"/>
            <w:tcBorders>
              <w:top w:val="outset" w:sz="6" w:space="0" w:color="auto"/>
              <w:left w:val="outset" w:sz="6" w:space="0" w:color="auto"/>
              <w:bottom w:val="outset" w:sz="6" w:space="0" w:color="auto"/>
              <w:right w:val="outset" w:sz="6" w:space="0" w:color="auto"/>
            </w:tcBorders>
            <w:hideMark/>
          </w:tcPr>
          <w:p w14:paraId="14F4FA1F" w14:textId="71294A9F" w:rsidR="00A92DBB" w:rsidRPr="00320510" w:rsidRDefault="00320510" w:rsidP="00A92DBB">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Халықаралық қызмет</w:t>
            </w:r>
          </w:p>
        </w:tc>
        <w:tc>
          <w:tcPr>
            <w:tcW w:w="7485" w:type="dxa"/>
            <w:tcBorders>
              <w:top w:val="outset" w:sz="6" w:space="0" w:color="auto"/>
              <w:left w:val="outset" w:sz="6" w:space="0" w:color="auto"/>
              <w:bottom w:val="outset" w:sz="6" w:space="0" w:color="auto"/>
              <w:right w:val="outset" w:sz="6" w:space="0" w:color="auto"/>
            </w:tcBorders>
            <w:hideMark/>
          </w:tcPr>
          <w:p w14:paraId="4A28BF2A" w14:textId="0FFAA292" w:rsidR="00837FBE" w:rsidRPr="00837FBE" w:rsidRDefault="00837FBE" w:rsidP="00837FBE">
            <w:pPr>
              <w:shd w:val="clear" w:color="auto" w:fill="FFFFFF"/>
              <w:spacing w:after="0" w:line="240" w:lineRule="auto"/>
              <w:jc w:val="both"/>
              <w:rPr>
                <w:rFonts w:ascii="Times New Roman" w:eastAsia="Times New Roman" w:hAnsi="Times New Roman" w:cs="Times New Roman"/>
                <w:sz w:val="24"/>
                <w:szCs w:val="24"/>
                <w:lang w:val="kk-KZ" w:eastAsia="ru-RU"/>
              </w:rPr>
            </w:pPr>
            <w:r w:rsidRPr="00837FBE">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val="kk-KZ" w:eastAsia="ru-RU"/>
              </w:rPr>
              <w:t xml:space="preserve"> курс докторанттар академиялық ұтқырлық бағдарламасы аясында әлемнің жетекші </w:t>
            </w:r>
            <w:r w:rsidRPr="00837FBE">
              <w:rPr>
                <w:rFonts w:ascii="Times New Roman" w:eastAsia="Times New Roman" w:hAnsi="Times New Roman" w:cs="Times New Roman"/>
                <w:sz w:val="24"/>
                <w:szCs w:val="24"/>
                <w:lang w:val="kk-KZ" w:eastAsia="ru-RU"/>
              </w:rPr>
              <w:t>университеттер</w:t>
            </w:r>
            <w:r>
              <w:rPr>
                <w:rFonts w:ascii="Times New Roman" w:eastAsia="Times New Roman" w:hAnsi="Times New Roman" w:cs="Times New Roman"/>
                <w:sz w:val="24"/>
                <w:szCs w:val="24"/>
                <w:lang w:val="kk-KZ" w:eastAsia="ru-RU"/>
              </w:rPr>
              <w:t>інде ғылыми</w:t>
            </w:r>
            <w:r w:rsidRPr="00837FB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 xml:space="preserve">тағылымдамадан өтеді. Нақты айтқанда төмендегі университеттемен келісім-шарттар жасалған: </w:t>
            </w:r>
            <w:r w:rsidRPr="00837FBE">
              <w:rPr>
                <w:rFonts w:ascii="Times New Roman" w:eastAsia="Times New Roman" w:hAnsi="Times New Roman" w:cs="Times New Roman"/>
                <w:sz w:val="24"/>
                <w:szCs w:val="24"/>
                <w:lang w:val="kk-KZ" w:eastAsia="ru-RU"/>
              </w:rPr>
              <w:t xml:space="preserve">Вена экономика және бизнес университеті (Австрия), Тілдер және халықаралық зерттеулер жөніндегі ұлттық кеңес (АҚШ), Стамбул университеті (Түркия), </w:t>
            </w:r>
            <w:r w:rsidRPr="00837FBE">
              <w:rPr>
                <w:rFonts w:ascii="Times New Roman" w:eastAsia="Malgun Gothic" w:hAnsi="Times New Roman" w:cs="Times New Roman"/>
                <w:sz w:val="24"/>
                <w:szCs w:val="24"/>
                <w:lang w:val="kk-KZ"/>
              </w:rPr>
              <w:t xml:space="preserve">Индианы Университеты в Блумингтондағы </w:t>
            </w:r>
            <w:r w:rsidRPr="00837FBE">
              <w:rPr>
                <w:rFonts w:ascii="Times New Roman" w:eastAsia="Times New Roman" w:hAnsi="Times New Roman" w:cs="Times New Roman"/>
                <w:sz w:val="24"/>
                <w:szCs w:val="24"/>
                <w:lang w:val="kk-KZ" w:eastAsia="ru-RU"/>
              </w:rPr>
              <w:t>(АҚШ) , Граната Университеті (Испания), Мэриленд Университеті (АҚШ), Гонконг Университеті (Гонконг, Қытай), Париж университеті (Франция).</w:t>
            </w:r>
          </w:p>
          <w:p w14:paraId="0B8A3573" w14:textId="77777777" w:rsidR="00837FBE" w:rsidRDefault="00837FBE" w:rsidP="00A92DBB">
            <w:pPr>
              <w:spacing w:after="0" w:line="240" w:lineRule="auto"/>
              <w:rPr>
                <w:rFonts w:ascii="Times New Roman" w:eastAsia="Times New Roman" w:hAnsi="Times New Roman" w:cs="Times New Roman"/>
                <w:sz w:val="24"/>
                <w:szCs w:val="24"/>
                <w:lang/>
              </w:rPr>
            </w:pPr>
          </w:p>
          <w:p w14:paraId="307BFCA7" w14:textId="792DA64E" w:rsidR="00A92DBB" w:rsidRPr="00837FBE" w:rsidRDefault="00837FBE" w:rsidP="00837FBE">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Лингвистика мамандығы бойынша дәріс оқитын ОПҚ құрамы білім беру дағдыларын жетілдіруге, жаңа құзыреттілікке ие болу, бәсекеге </w:t>
            </w:r>
            <w:r>
              <w:rPr>
                <w:rFonts w:ascii="Times New Roman" w:eastAsia="Times New Roman" w:hAnsi="Times New Roman" w:cs="Times New Roman"/>
                <w:sz w:val="24"/>
                <w:szCs w:val="24"/>
                <w:lang w:val="kk-KZ"/>
              </w:rPr>
              <w:lastRenderedPageBreak/>
              <w:t xml:space="preserve">қабілеттіліктерін арттыруда шетелдік университеттерден ғылыми-тәжірибе алмасады. </w:t>
            </w:r>
          </w:p>
        </w:tc>
      </w:tr>
      <w:tr w:rsidR="00A92DBB" w:rsidRPr="00A92DBB" w14:paraId="21A4EF70" w14:textId="77777777" w:rsidTr="00A92DBB">
        <w:trPr>
          <w:tblCellSpacing w:w="0" w:type="dxa"/>
        </w:trPr>
        <w:tc>
          <w:tcPr>
            <w:tcW w:w="1860" w:type="dxa"/>
            <w:tcBorders>
              <w:top w:val="outset" w:sz="6" w:space="0" w:color="auto"/>
              <w:left w:val="outset" w:sz="6" w:space="0" w:color="auto"/>
              <w:bottom w:val="outset" w:sz="6" w:space="0" w:color="auto"/>
              <w:right w:val="outset" w:sz="6" w:space="0" w:color="auto"/>
            </w:tcBorders>
            <w:hideMark/>
          </w:tcPr>
          <w:p w14:paraId="346AF5B4" w14:textId="68B67A73" w:rsidR="00A92DBB" w:rsidRPr="00A92DBB" w:rsidRDefault="00DE7A7B" w:rsidP="00DE7A7B">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val="kk-KZ"/>
              </w:rPr>
              <w:lastRenderedPageBreak/>
              <w:t>Сапаны қамтамасыз ету</w:t>
            </w:r>
            <w:r w:rsidR="00A92DBB" w:rsidRPr="00A92DBB">
              <w:rPr>
                <w:rFonts w:ascii="Times New Roman" w:eastAsia="Times New Roman" w:hAnsi="Times New Roman" w:cs="Times New Roman"/>
                <w:sz w:val="24"/>
                <w:szCs w:val="24"/>
                <w:lang/>
              </w:rPr>
              <w:t xml:space="preserve"> (Аккредитация, рейтинг, </w:t>
            </w:r>
            <w:r>
              <w:rPr>
                <w:rFonts w:ascii="Times New Roman" w:eastAsia="Times New Roman" w:hAnsi="Times New Roman" w:cs="Times New Roman"/>
                <w:sz w:val="24"/>
                <w:szCs w:val="24"/>
                <w:lang w:val="kk-KZ"/>
              </w:rPr>
              <w:t>жұмыс берушілермен жұмыс)</w:t>
            </w:r>
          </w:p>
        </w:tc>
        <w:tc>
          <w:tcPr>
            <w:tcW w:w="7485" w:type="dxa"/>
            <w:tcBorders>
              <w:top w:val="outset" w:sz="6" w:space="0" w:color="auto"/>
              <w:left w:val="outset" w:sz="6" w:space="0" w:color="auto"/>
              <w:bottom w:val="outset" w:sz="6" w:space="0" w:color="auto"/>
              <w:right w:val="outset" w:sz="6" w:space="0" w:color="auto"/>
            </w:tcBorders>
            <w:hideMark/>
          </w:tcPr>
          <w:p w14:paraId="0660C5C6" w14:textId="24110F0A" w:rsidR="00A92DBB" w:rsidRPr="00A92DBB" w:rsidRDefault="00DE7A7B" w:rsidP="00A92DBB">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val="kk-KZ"/>
              </w:rPr>
              <w:t>Халықаралық</w:t>
            </w:r>
            <w:r w:rsidR="00A92DBB" w:rsidRPr="00A92DBB">
              <w:rPr>
                <w:rFonts w:ascii="Times New Roman" w:eastAsia="Times New Roman" w:hAnsi="Times New Roman" w:cs="Times New Roman"/>
                <w:sz w:val="24"/>
                <w:szCs w:val="24"/>
                <w:lang/>
              </w:rPr>
              <w:t xml:space="preserve"> аккредитация, </w:t>
            </w:r>
            <w:r>
              <w:rPr>
                <w:rFonts w:ascii="Times New Roman" w:eastAsia="Times New Roman" w:hAnsi="Times New Roman" w:cs="Times New Roman"/>
                <w:sz w:val="24"/>
                <w:szCs w:val="24"/>
                <w:lang w:val="kk-KZ"/>
              </w:rPr>
              <w:t>ұлттық</w:t>
            </w:r>
            <w:r w:rsidR="00A92DBB" w:rsidRPr="00A92DBB">
              <w:rPr>
                <w:rFonts w:ascii="Times New Roman" w:eastAsia="Times New Roman" w:hAnsi="Times New Roman" w:cs="Times New Roman"/>
                <w:sz w:val="24"/>
                <w:szCs w:val="24"/>
                <w:lang/>
              </w:rPr>
              <w:t xml:space="preserve"> аккредитация</w:t>
            </w:r>
          </w:p>
          <w:p w14:paraId="498FE611" w14:textId="2781ED2B" w:rsidR="00A92DBB" w:rsidRPr="00A92DBB" w:rsidRDefault="00DE7A7B" w:rsidP="00A92DBB">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val="kk-KZ"/>
              </w:rPr>
              <w:t>Жұмыс берушілер</w:t>
            </w:r>
            <w:r w:rsidR="00A92DBB" w:rsidRPr="00A92DBB">
              <w:rPr>
                <w:rFonts w:ascii="Times New Roman" w:eastAsia="Times New Roman" w:hAnsi="Times New Roman" w:cs="Times New Roman"/>
                <w:sz w:val="24"/>
                <w:szCs w:val="24"/>
                <w:lang/>
              </w:rPr>
              <w:t>:</w:t>
            </w:r>
          </w:p>
          <w:p w14:paraId="3079E94D" w14:textId="5B538707" w:rsidR="00A92DBB" w:rsidRPr="00A92DBB" w:rsidRDefault="00DE7A7B" w:rsidP="00A92DBB">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val="kk-KZ"/>
              </w:rPr>
              <w:t>А. Байтұрсынұлы атындағы Тіл білімі институты ҚР БжҒМ</w:t>
            </w:r>
          </w:p>
          <w:p w14:paraId="315C8C2B" w14:textId="586E8CD3" w:rsidR="00517A3C" w:rsidRPr="00517A3C" w:rsidRDefault="00517A3C" w:rsidP="00A92DBB">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val="kk-KZ"/>
              </w:rPr>
              <w:t>ҚР БжҒМ барлық ЖОО</w:t>
            </w:r>
            <w:r>
              <w:rPr>
                <w:rFonts w:ascii="Times New Roman" w:eastAsia="Times New Roman" w:hAnsi="Times New Roman" w:cs="Times New Roman"/>
                <w:sz w:val="24"/>
                <w:szCs w:val="24"/>
                <w:lang w:val="ru-RU"/>
              </w:rPr>
              <w:t>-ы</w:t>
            </w:r>
          </w:p>
          <w:p w14:paraId="74A866B2" w14:textId="4274C229" w:rsidR="00517A3C" w:rsidRPr="00517A3C" w:rsidRDefault="00517A3C" w:rsidP="00A92DBB">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val="kk-KZ"/>
              </w:rPr>
              <w:t xml:space="preserve">ҚР БжҒМ барлық </w:t>
            </w:r>
            <w:r>
              <w:rPr>
                <w:rFonts w:ascii="Times New Roman" w:eastAsia="Times New Roman" w:hAnsi="Times New Roman" w:cs="Times New Roman"/>
                <w:sz w:val="24"/>
                <w:szCs w:val="24"/>
                <w:lang w:val="kk-KZ"/>
              </w:rPr>
              <w:t>колледждер</w:t>
            </w:r>
          </w:p>
          <w:p w14:paraId="4FF8019E" w14:textId="64025AF0" w:rsidR="00A92DBB" w:rsidRPr="00A92DBB" w:rsidRDefault="00DE7A7B" w:rsidP="00A92DBB">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val="kk-KZ"/>
              </w:rPr>
              <w:t xml:space="preserve">Мемлекеттік тілді дамыту институты </w:t>
            </w:r>
            <w:r w:rsidR="00517A3C">
              <w:rPr>
                <w:rFonts w:ascii="Times New Roman" w:eastAsia="Times New Roman" w:hAnsi="Times New Roman" w:cs="Times New Roman"/>
                <w:sz w:val="24"/>
                <w:szCs w:val="24"/>
                <w:lang w:val="kk-KZ"/>
              </w:rPr>
              <w:t>ЖШС</w:t>
            </w:r>
          </w:p>
          <w:p w14:paraId="7862F1A6" w14:textId="2AA4D6C3" w:rsidR="00A92DBB" w:rsidRPr="00A92DBB" w:rsidRDefault="00517A3C" w:rsidP="00A92DBB">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val="kk-KZ"/>
              </w:rPr>
              <w:t xml:space="preserve">Назарбаев зияткерлік мектептері </w:t>
            </w:r>
          </w:p>
          <w:p w14:paraId="17305591" w14:textId="4DC80C61" w:rsidR="00517A3C" w:rsidRPr="00A92DBB" w:rsidRDefault="00C745BD" w:rsidP="00A92DBB">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val="kk-KZ"/>
              </w:rPr>
              <w:t>Ұлттық аударма бюросы қоғамдық қоры</w:t>
            </w:r>
          </w:p>
          <w:p w14:paraId="73B9D445" w14:textId="4E93EDA5" w:rsidR="00A92DBB" w:rsidRPr="00C745BD" w:rsidRDefault="00C745BD" w:rsidP="00A92DBB">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val="kk-KZ"/>
              </w:rPr>
              <w:t>Қазақ теле</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kk-KZ"/>
              </w:rPr>
              <w:t>радио корпорациясы</w:t>
            </w:r>
          </w:p>
          <w:p w14:paraId="1C10ABCF" w14:textId="22AED345" w:rsidR="00C745BD" w:rsidRPr="00C745BD" w:rsidRDefault="00C745BD" w:rsidP="00A92DBB">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val="kk-KZ"/>
              </w:rPr>
              <w:t>Баспа үйлері</w:t>
            </w:r>
          </w:p>
          <w:p w14:paraId="27EBD596" w14:textId="2852637F" w:rsidR="00C745BD" w:rsidRPr="00C745BD" w:rsidRDefault="00C745BD" w:rsidP="00A92DBB">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val="kk-KZ"/>
              </w:rPr>
              <w:t>Мұражайлар</w:t>
            </w:r>
          </w:p>
          <w:p w14:paraId="7BBFBAE4" w14:textId="05A9C74B" w:rsidR="00C745BD" w:rsidRPr="00C745BD" w:rsidRDefault="00C745BD" w:rsidP="00A92DBB">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val="kk-KZ"/>
              </w:rPr>
              <w:t>Тіл үйрету орталықтары</w:t>
            </w:r>
          </w:p>
          <w:p w14:paraId="5D4F4E9A" w14:textId="5B8D8FA9" w:rsidR="00C745BD" w:rsidRPr="00C745BD" w:rsidRDefault="00C745BD" w:rsidP="00A92DBB">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val="kk-KZ"/>
              </w:rPr>
              <w:t>Қазақстандағы орыс тілі мен әдебиеті оқытушыларының қауымдастығында (КазПРЯЛ)</w:t>
            </w:r>
          </w:p>
          <w:p w14:paraId="0821BC7B" w14:textId="111CF8D8" w:rsidR="00C745BD" w:rsidRPr="00A92DBB" w:rsidRDefault="00C745BD" w:rsidP="00A92DBB">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val="kk-KZ"/>
              </w:rPr>
              <w:t>Қазақ тілі оқытушыларының Халықаралық қауымдастығы (ҚазТОХҚ)</w:t>
            </w:r>
          </w:p>
          <w:p w14:paraId="6657E58D" w14:textId="5C965BEA" w:rsidR="00A92DBB" w:rsidRPr="005E6C0E" w:rsidRDefault="00A92DBB" w:rsidP="00A92DBB">
            <w:pPr>
              <w:spacing w:before="100" w:beforeAutospacing="1" w:after="100" w:afterAutospacing="1" w:line="240" w:lineRule="auto"/>
              <w:rPr>
                <w:rFonts w:ascii="Times New Roman" w:eastAsia="Times New Roman" w:hAnsi="Times New Roman" w:cs="Times New Roman"/>
                <w:sz w:val="24"/>
                <w:szCs w:val="24"/>
                <w:lang w:val="kk-KZ"/>
              </w:rPr>
            </w:pPr>
            <w:r w:rsidRPr="00A92DBB">
              <w:rPr>
                <w:rFonts w:ascii="Times New Roman" w:eastAsia="Times New Roman" w:hAnsi="Times New Roman" w:cs="Times New Roman"/>
                <w:sz w:val="24"/>
                <w:szCs w:val="24"/>
                <w:lang/>
              </w:rPr>
              <w:t> </w:t>
            </w:r>
            <w:r w:rsidR="005E6C0E">
              <w:rPr>
                <w:rFonts w:ascii="Times New Roman" w:eastAsia="Times New Roman" w:hAnsi="Times New Roman" w:cs="Times New Roman"/>
                <w:sz w:val="24"/>
                <w:szCs w:val="24"/>
                <w:lang w:val="kk-KZ"/>
              </w:rPr>
              <w:t>Білім беру бағдарламасы нақты қызмет салаларында өзекті:</w:t>
            </w:r>
          </w:p>
          <w:p w14:paraId="151EE59C" w14:textId="77777777" w:rsidR="005E6C0E" w:rsidRDefault="00A92DBB" w:rsidP="00A92DBB">
            <w:pPr>
              <w:spacing w:before="100" w:beforeAutospacing="1" w:after="100" w:afterAutospacing="1" w:line="240" w:lineRule="auto"/>
              <w:rPr>
                <w:rFonts w:ascii="Times New Roman" w:eastAsia="Times New Roman" w:hAnsi="Times New Roman" w:cs="Times New Roman"/>
                <w:sz w:val="24"/>
                <w:szCs w:val="24"/>
                <w:lang w:val="kk-KZ"/>
              </w:rPr>
            </w:pPr>
            <w:r w:rsidRPr="00A92DBB">
              <w:rPr>
                <w:rFonts w:ascii="Times New Roman" w:eastAsia="Times New Roman" w:hAnsi="Times New Roman" w:cs="Times New Roman"/>
                <w:sz w:val="24"/>
                <w:szCs w:val="24"/>
                <w:lang/>
              </w:rPr>
              <w:t xml:space="preserve">- </w:t>
            </w:r>
            <w:r w:rsidR="005E6C0E">
              <w:rPr>
                <w:rFonts w:ascii="Times New Roman" w:eastAsia="Times New Roman" w:hAnsi="Times New Roman" w:cs="Times New Roman"/>
                <w:sz w:val="24"/>
                <w:szCs w:val="24"/>
                <w:lang w:val="kk-KZ"/>
              </w:rPr>
              <w:t>Қазақ тілінің ұлттық корпусын құру және жетілдіру;</w:t>
            </w:r>
          </w:p>
          <w:p w14:paraId="38756DBC" w14:textId="77777777" w:rsidR="005E6C0E" w:rsidRDefault="005E6C0E" w:rsidP="00A92DBB">
            <w:pPr>
              <w:spacing w:before="100" w:beforeAutospacing="1" w:after="100" w:afterAutospacing="1"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автоматты</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аударма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компьютерлік</w:t>
            </w:r>
            <w:proofErr w:type="spellEnd"/>
            <w:r>
              <w:rPr>
                <w:rFonts w:ascii="Times New Roman" w:eastAsia="Times New Roman" w:hAnsi="Times New Roman" w:cs="Times New Roman"/>
                <w:sz w:val="24"/>
                <w:szCs w:val="24"/>
                <w:lang w:val="ru-RU"/>
              </w:rPr>
              <w:t xml:space="preserve"> лексикография </w:t>
            </w:r>
            <w:proofErr w:type="spellStart"/>
            <w:r>
              <w:rPr>
                <w:rFonts w:ascii="Times New Roman" w:eastAsia="Times New Roman" w:hAnsi="Times New Roman" w:cs="Times New Roman"/>
                <w:sz w:val="24"/>
                <w:szCs w:val="24"/>
                <w:lang w:val="ru-RU"/>
              </w:rPr>
              <w:t>салаларын</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дамыту</w:t>
            </w:r>
            <w:proofErr w:type="spellEnd"/>
            <w:r>
              <w:rPr>
                <w:rFonts w:ascii="Times New Roman" w:eastAsia="Times New Roman" w:hAnsi="Times New Roman" w:cs="Times New Roman"/>
                <w:sz w:val="24"/>
                <w:szCs w:val="24"/>
                <w:lang w:val="ru-RU"/>
              </w:rPr>
              <w:t>;</w:t>
            </w:r>
          </w:p>
          <w:p w14:paraId="3C54F0C1" w14:textId="5C8BAA1D" w:rsidR="00A92DBB" w:rsidRPr="00A92DBB" w:rsidRDefault="005E6C0E" w:rsidP="00320510">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val="ru-RU"/>
              </w:rPr>
              <w:t xml:space="preserve"> </w:t>
            </w:r>
            <w:r w:rsidR="00A92DBB" w:rsidRPr="00A92DBB">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kk-KZ"/>
              </w:rPr>
              <w:t xml:space="preserve">Лингвистикалық мәселелер бойынша түрлі зерттеулер жүргізу. </w:t>
            </w:r>
          </w:p>
        </w:tc>
      </w:tr>
    </w:tbl>
    <w:p w14:paraId="6A36A9EF" w14:textId="77777777" w:rsidR="001A7FB3" w:rsidRPr="00A92DBB" w:rsidRDefault="001A7FB3"/>
    <w:sectPr w:rsidR="001A7FB3" w:rsidRPr="00A92D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C0DD7"/>
    <w:multiLevelType w:val="multilevel"/>
    <w:tmpl w:val="4BF2F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287059"/>
    <w:multiLevelType w:val="multilevel"/>
    <w:tmpl w:val="C270D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33441B"/>
    <w:multiLevelType w:val="hybridMultilevel"/>
    <w:tmpl w:val="9D624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15"/>
    <w:rsid w:val="000366AE"/>
    <w:rsid w:val="000A4E17"/>
    <w:rsid w:val="000A7AEE"/>
    <w:rsid w:val="000F59E1"/>
    <w:rsid w:val="00185B63"/>
    <w:rsid w:val="001A7FB3"/>
    <w:rsid w:val="00210F15"/>
    <w:rsid w:val="00217A6F"/>
    <w:rsid w:val="00320510"/>
    <w:rsid w:val="00517A3C"/>
    <w:rsid w:val="005E6C0E"/>
    <w:rsid w:val="00837FBE"/>
    <w:rsid w:val="00887F37"/>
    <w:rsid w:val="00930542"/>
    <w:rsid w:val="00A92DBB"/>
    <w:rsid w:val="00C745BD"/>
    <w:rsid w:val="00DE7A7B"/>
    <w:rsid w:val="00FC5D1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586F6"/>
  <w15:chartTrackingRefBased/>
  <w15:docId w15:val="{CAA26828-FC7D-4E94-AE99-CE6CF301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92DBB"/>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2DBB"/>
    <w:rPr>
      <w:rFonts w:ascii="Times New Roman" w:eastAsia="Times New Roman" w:hAnsi="Times New Roman" w:cs="Times New Roman"/>
      <w:b/>
      <w:bCs/>
      <w:sz w:val="36"/>
      <w:szCs w:val="36"/>
      <w:lang/>
    </w:rPr>
  </w:style>
  <w:style w:type="paragraph" w:styleId="a3">
    <w:name w:val="Normal (Web)"/>
    <w:basedOn w:val="a"/>
    <w:uiPriority w:val="99"/>
    <w:semiHidden/>
    <w:unhideWhenUsed/>
    <w:rsid w:val="00A92DBB"/>
    <w:pPr>
      <w:spacing w:before="100" w:beforeAutospacing="1" w:after="100" w:afterAutospacing="1" w:line="240" w:lineRule="auto"/>
    </w:pPr>
    <w:rPr>
      <w:rFonts w:ascii="Times New Roman" w:eastAsia="Times New Roman" w:hAnsi="Times New Roman" w:cs="Times New Roman"/>
      <w:sz w:val="24"/>
      <w:szCs w:val="24"/>
      <w:lang/>
    </w:rPr>
  </w:style>
  <w:style w:type="paragraph" w:styleId="a4">
    <w:name w:val="List Paragraph"/>
    <w:basedOn w:val="a"/>
    <w:uiPriority w:val="34"/>
    <w:qFormat/>
    <w:rsid w:val="00FC5D16"/>
    <w:pPr>
      <w:ind w:left="720"/>
      <w:contextualSpacing/>
    </w:pPr>
  </w:style>
  <w:style w:type="character" w:styleId="a5">
    <w:name w:val="Hyperlink"/>
    <w:basedOn w:val="a0"/>
    <w:uiPriority w:val="99"/>
    <w:unhideWhenUsed/>
    <w:rsid w:val="00930542"/>
    <w:rPr>
      <w:color w:val="0563C1" w:themeColor="hyperlink"/>
      <w:u w:val="single"/>
    </w:rPr>
  </w:style>
  <w:style w:type="character" w:customStyle="1" w:styleId="s0">
    <w:name w:val="s0"/>
    <w:rsid w:val="00517A3C"/>
    <w:rPr>
      <w:rFonts w:ascii="Times New Roman" w:hAnsi="Times New Roman" w:cs="Times New Roman"/>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4408">
      <w:bodyDiv w:val="1"/>
      <w:marLeft w:val="0"/>
      <w:marRight w:val="0"/>
      <w:marTop w:val="0"/>
      <w:marBottom w:val="0"/>
      <w:divBdr>
        <w:top w:val="none" w:sz="0" w:space="0" w:color="auto"/>
        <w:left w:val="none" w:sz="0" w:space="0" w:color="auto"/>
        <w:bottom w:val="none" w:sz="0" w:space="0" w:color="auto"/>
        <w:right w:val="none" w:sz="0" w:space="0" w:color="auto"/>
      </w:divBdr>
      <w:divsChild>
        <w:div w:id="71198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lcome.kaznu.kz/kz/welcome/doctorat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1330</Words>
  <Characters>7586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Махметова Джамиля</dc:creator>
  <cp:keywords/>
  <dc:description/>
  <cp:lastModifiedBy>Сауле</cp:lastModifiedBy>
  <cp:revision>7</cp:revision>
  <dcterms:created xsi:type="dcterms:W3CDTF">2021-11-21T15:37:00Z</dcterms:created>
  <dcterms:modified xsi:type="dcterms:W3CDTF">2021-11-21T16:25:00Z</dcterms:modified>
</cp:coreProperties>
</file>